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D9DC" w14:textId="70B73AB3" w:rsidR="00684E1A" w:rsidRPr="00D2060D" w:rsidRDefault="00D2060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Dr.</w:t>
      </w:r>
      <w:r w:rsidR="00D8149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81492">
        <w:rPr>
          <w:rFonts w:ascii="Times New Roman" w:hAnsi="Times New Roman" w:cs="Times New Roman"/>
          <w:b/>
          <w:sz w:val="36"/>
          <w:szCs w:val="36"/>
        </w:rPr>
        <w:t>habil</w:t>
      </w:r>
      <w:proofErr w:type="spellEnd"/>
      <w:r w:rsidR="00124FFD" w:rsidRPr="00D2060D">
        <w:rPr>
          <w:rFonts w:ascii="Times New Roman" w:hAnsi="Times New Roman" w:cs="Times New Roman"/>
          <w:b/>
          <w:sz w:val="36"/>
          <w:szCs w:val="36"/>
        </w:rPr>
        <w:t xml:space="preserve"> Jóna</w:t>
      </w:r>
      <w:r>
        <w:rPr>
          <w:rFonts w:ascii="Times New Roman" w:hAnsi="Times New Roman" w:cs="Times New Roman"/>
          <w:b/>
          <w:sz w:val="36"/>
          <w:szCs w:val="36"/>
        </w:rPr>
        <w:t xml:space="preserve"> György</w:t>
      </w:r>
      <w:r w:rsidR="00FC61AE" w:rsidRPr="00D2060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FC61AE" w:rsidRPr="00D2060D">
        <w:rPr>
          <w:rFonts w:ascii="Times New Roman" w:hAnsi="Times New Roman" w:cs="Times New Roman"/>
          <w:b/>
          <w:sz w:val="36"/>
          <w:szCs w:val="36"/>
        </w:rPr>
        <w:t>Ph.D</w:t>
      </w:r>
      <w:proofErr w:type="spellEnd"/>
      <w:r w:rsidR="003C61AD" w:rsidRPr="00D2060D">
        <w:rPr>
          <w:rFonts w:ascii="Times New Roman" w:hAnsi="Times New Roman" w:cs="Times New Roman"/>
          <w:b/>
          <w:sz w:val="36"/>
          <w:szCs w:val="36"/>
        </w:rPr>
        <w:t>.</w:t>
      </w:r>
      <w:r w:rsidR="007F4B80" w:rsidRPr="00D2060D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7F4B80" w:rsidRPr="00D2060D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 wp14:anchorId="1E917A81" wp14:editId="4E1569C6">
            <wp:extent cx="1093242" cy="1603612"/>
            <wp:effectExtent l="19050" t="0" r="0" b="0"/>
            <wp:docPr id="1" name="Kép 1" descr="C:\Gyuri\!!!!DE logo_ú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yuri\!!!!DE logo_ú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992" cy="160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449C" w:rsidRPr="0033449C">
        <w:t xml:space="preserve"> </w:t>
      </w:r>
      <w:r w:rsidR="0033449C">
        <w:rPr>
          <w:noProof/>
        </w:rPr>
        <w:drawing>
          <wp:inline distT="0" distB="0" distL="0" distR="0" wp14:anchorId="3082567B" wp14:editId="0E6EE73F">
            <wp:extent cx="1046480" cy="1569720"/>
            <wp:effectExtent l="0" t="0" r="0" b="0"/>
            <wp:docPr id="1038428616" name="Kép 1" descr="A képen Emberi arc, személy, ing, ruháza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28616" name="Kép 1" descr="A képen Emberi arc, személy, ing, ruháza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B76A1" w14:textId="106EC251" w:rsidR="00124FFD" w:rsidRPr="00D2060D" w:rsidRDefault="00D81492" w:rsidP="00D81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egyetemi docens</w:t>
      </w:r>
    </w:p>
    <w:p w14:paraId="7182D255" w14:textId="77777777" w:rsidR="00124FFD" w:rsidRPr="00D2060D" w:rsidRDefault="00124FFD" w:rsidP="00124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BEA89" w14:textId="77777777" w:rsidR="00124FFD" w:rsidRPr="00D2060D" w:rsidRDefault="00124FFD" w:rsidP="00124F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F153BA" w14:textId="59083E94" w:rsidR="00124FFD" w:rsidRPr="00D2060D" w:rsidRDefault="00D2060D" w:rsidP="00124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Debreceni Egyetem Egészség</w:t>
      </w:r>
      <w:r w:rsidR="00D81492">
        <w:rPr>
          <w:rFonts w:ascii="Times New Roman" w:hAnsi="Times New Roman" w:cs="Times New Roman"/>
          <w:sz w:val="24"/>
          <w:szCs w:val="24"/>
        </w:rPr>
        <w:t>tudományi</w:t>
      </w:r>
      <w:r>
        <w:rPr>
          <w:rFonts w:ascii="Times New Roman" w:hAnsi="Times New Roman" w:cs="Times New Roman"/>
          <w:sz w:val="24"/>
          <w:szCs w:val="24"/>
        </w:rPr>
        <w:t xml:space="preserve"> Kar</w:t>
      </w:r>
    </w:p>
    <w:p w14:paraId="7C25C4C2" w14:textId="77777777" w:rsidR="00124FFD" w:rsidRPr="00D2060D" w:rsidRDefault="00124FFD" w:rsidP="00124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4400 Nyíregyháza</w:t>
      </w:r>
      <w:r w:rsidR="00D2060D">
        <w:rPr>
          <w:rFonts w:ascii="Times New Roman" w:hAnsi="Times New Roman" w:cs="Times New Roman"/>
          <w:sz w:val="24"/>
          <w:szCs w:val="24"/>
        </w:rPr>
        <w:t>, Sóstói u. 2-4.</w:t>
      </w:r>
    </w:p>
    <w:p w14:paraId="4FFA3D89" w14:textId="77777777" w:rsidR="003B5980" w:rsidRPr="00D2060D" w:rsidRDefault="00D2060D" w:rsidP="00124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</w:t>
      </w:r>
      <w:r w:rsidR="003B5980" w:rsidRPr="00D2060D">
        <w:rPr>
          <w:rFonts w:ascii="Times New Roman" w:hAnsi="Times New Roman" w:cs="Times New Roman"/>
          <w:sz w:val="24"/>
          <w:szCs w:val="24"/>
        </w:rPr>
        <w:t>: +36-30-928-62-42</w:t>
      </w:r>
    </w:p>
    <w:p w14:paraId="4E17A2BC" w14:textId="16360B10" w:rsidR="00124FFD" w:rsidRPr="00D2060D" w:rsidRDefault="00124FFD" w:rsidP="00124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C77201" w:rsidRPr="003D727A">
          <w:rPr>
            <w:rStyle w:val="Hiperhivatkozs"/>
            <w:rFonts w:ascii="Times New Roman" w:hAnsi="Times New Roman" w:cs="Times New Roman"/>
            <w:sz w:val="24"/>
            <w:szCs w:val="24"/>
          </w:rPr>
          <w:t>jona.gyorgy@etk.unideb.hu</w:t>
        </w:r>
      </w:hyperlink>
    </w:p>
    <w:p w14:paraId="7BCAEAB3" w14:textId="77777777" w:rsidR="00124FFD" w:rsidRPr="00D2060D" w:rsidRDefault="00124FFD" w:rsidP="00124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ABE27" w14:textId="77777777" w:rsidR="00124FFD" w:rsidRPr="00D2060D" w:rsidRDefault="00D2060D" w:rsidP="00F64AF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VÉGZETTSÉG</w:t>
      </w:r>
    </w:p>
    <w:p w14:paraId="4A37FEEC" w14:textId="22E414AF" w:rsidR="00C77201" w:rsidRDefault="00C77201" w:rsidP="00F64A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Habilitáci</w:t>
      </w:r>
      <w:r w:rsidR="0078315C">
        <w:rPr>
          <w:rFonts w:ascii="Times New Roman" w:hAnsi="Times New Roman" w:cs="Times New Roman"/>
          <w:sz w:val="24"/>
          <w:szCs w:val="24"/>
        </w:rPr>
        <w:t>ó</w:t>
      </w:r>
    </w:p>
    <w:p w14:paraId="71615446" w14:textId="6CF794DB" w:rsidR="00C77201" w:rsidRDefault="00C77201" w:rsidP="00C77201">
      <w:pPr>
        <w:spacing w:after="12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Debreceni Egyetem, </w:t>
      </w:r>
      <w:proofErr w:type="spellStart"/>
      <w:r>
        <w:rPr>
          <w:rFonts w:ascii="Times New Roman" w:hAnsi="Times New Roman" w:cs="Times New Roman"/>
          <w:sz w:val="24"/>
          <w:szCs w:val="24"/>
        </w:rPr>
        <w:t>Ihrig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 Gazdálkodás- és Szervezéstudományok Doktori Iskola</w:t>
      </w:r>
    </w:p>
    <w:p w14:paraId="757DB203" w14:textId="4DD39CED" w:rsidR="00124FFD" w:rsidRPr="00D2060D" w:rsidRDefault="00144C4A" w:rsidP="00F64A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2009</w:t>
      </w:r>
      <w:r w:rsidR="004A30EB" w:rsidRPr="00D2060D">
        <w:rPr>
          <w:rFonts w:ascii="Times New Roman" w:hAnsi="Times New Roman" w:cs="Times New Roman"/>
          <w:sz w:val="24"/>
          <w:szCs w:val="24"/>
        </w:rPr>
        <w:t>-2013</w:t>
      </w:r>
      <w:r w:rsidR="004A30EB" w:rsidRPr="00D2060D">
        <w:rPr>
          <w:rFonts w:ascii="Times New Roman" w:hAnsi="Times New Roman" w:cs="Times New Roman"/>
          <w:sz w:val="24"/>
          <w:szCs w:val="24"/>
        </w:rPr>
        <w:tab/>
      </w:r>
      <w:r w:rsidR="00D2060D">
        <w:rPr>
          <w:rFonts w:ascii="Times New Roman" w:hAnsi="Times New Roman" w:cs="Times New Roman"/>
          <w:sz w:val="24"/>
          <w:szCs w:val="24"/>
        </w:rPr>
        <w:t>Regionális gazdaságtan</w:t>
      </w:r>
      <w:r w:rsidR="00767044">
        <w:rPr>
          <w:rFonts w:ascii="Times New Roman" w:hAnsi="Times New Roman" w:cs="Times New Roman"/>
          <w:sz w:val="24"/>
          <w:szCs w:val="24"/>
        </w:rPr>
        <w:t>,</w:t>
      </w:r>
      <w:r w:rsidR="00D2060D">
        <w:rPr>
          <w:rFonts w:ascii="Times New Roman" w:hAnsi="Times New Roman" w:cs="Times New Roman"/>
          <w:sz w:val="24"/>
          <w:szCs w:val="24"/>
        </w:rPr>
        <w:t xml:space="preserve"> doktori fokozat</w:t>
      </w:r>
      <w:r w:rsidR="00F111D2" w:rsidRPr="00D2060D">
        <w:rPr>
          <w:rFonts w:ascii="Times New Roman" w:hAnsi="Times New Roman" w:cs="Times New Roman"/>
          <w:sz w:val="24"/>
          <w:szCs w:val="24"/>
        </w:rPr>
        <w:t xml:space="preserve"> (summa cum laude)</w:t>
      </w:r>
    </w:p>
    <w:p w14:paraId="722300BE" w14:textId="77777777" w:rsidR="00343757" w:rsidRPr="00D2060D" w:rsidRDefault="00767044" w:rsidP="00F64A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Szent István Egyetem</w:t>
      </w:r>
      <w:r w:rsidR="00D2060D">
        <w:rPr>
          <w:rFonts w:ascii="Times New Roman" w:hAnsi="Times New Roman" w:cs="Times New Roman"/>
          <w:sz w:val="24"/>
          <w:szCs w:val="24"/>
        </w:rPr>
        <w:t>, Gazdaságtudományi Tanszék,</w:t>
      </w:r>
      <w:r w:rsidR="00924F58" w:rsidRPr="00D2060D">
        <w:rPr>
          <w:rFonts w:ascii="Times New Roman" w:hAnsi="Times New Roman" w:cs="Times New Roman"/>
          <w:sz w:val="24"/>
          <w:szCs w:val="24"/>
        </w:rPr>
        <w:t xml:space="preserve"> Gödöllő </w:t>
      </w:r>
    </w:p>
    <w:p w14:paraId="43E06957" w14:textId="77777777" w:rsidR="00767044" w:rsidRDefault="00D2060D" w:rsidP="00A323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1999-2004</w:t>
      </w:r>
      <w:r>
        <w:rPr>
          <w:rFonts w:ascii="Times New Roman" w:hAnsi="Times New Roman" w:cs="Times New Roman"/>
          <w:sz w:val="24"/>
          <w:szCs w:val="24"/>
        </w:rPr>
        <w:tab/>
        <w:t>Egyetemi diplomák: szoci</w:t>
      </w:r>
      <w:r w:rsidR="00767044">
        <w:rPr>
          <w:rFonts w:ascii="Times New Roman" w:hAnsi="Times New Roman" w:cs="Times New Roman"/>
          <w:sz w:val="24"/>
          <w:szCs w:val="24"/>
        </w:rPr>
        <w:t>ológus, szociálpolitikus, tanár</w:t>
      </w:r>
      <w:r w:rsidR="00900067" w:rsidRPr="00D20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6133D" w14:textId="77777777" w:rsidR="00924F58" w:rsidRPr="00D2060D" w:rsidRDefault="00767044" w:rsidP="00A323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0067" w:rsidRPr="00D2060D">
        <w:rPr>
          <w:rFonts w:ascii="Times New Roman" w:hAnsi="Times New Roman" w:cs="Times New Roman"/>
          <w:sz w:val="24"/>
          <w:szCs w:val="24"/>
        </w:rPr>
        <w:t>Debrecen</w:t>
      </w:r>
      <w:r w:rsidR="00D2060D">
        <w:rPr>
          <w:rFonts w:ascii="Times New Roman" w:hAnsi="Times New Roman" w:cs="Times New Roman"/>
          <w:sz w:val="24"/>
          <w:szCs w:val="24"/>
        </w:rPr>
        <w:t>i Egyetem</w:t>
      </w:r>
    </w:p>
    <w:p w14:paraId="1C8CBC77" w14:textId="77777777" w:rsidR="0055227E" w:rsidRPr="00D2060D" w:rsidRDefault="0055227E" w:rsidP="0055227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26E8A3" w14:textId="77777777" w:rsidR="00EA1F0A" w:rsidRPr="00D2060D" w:rsidRDefault="00D2060D" w:rsidP="0055227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IDEGENNYELV ISMERET</w:t>
      </w:r>
    </w:p>
    <w:p w14:paraId="15B79307" w14:textId="77777777" w:rsidR="00EA1F0A" w:rsidRPr="00D2060D" w:rsidRDefault="00D22C82" w:rsidP="0055227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Angol (folyamatos</w:t>
      </w:r>
      <w:r w:rsidR="00D2060D">
        <w:rPr>
          <w:rFonts w:ascii="Times New Roman" w:hAnsi="Times New Roman" w:cs="Times New Roman"/>
          <w:sz w:val="24"/>
          <w:szCs w:val="24"/>
        </w:rPr>
        <w:t xml:space="preserve"> ír</w:t>
      </w:r>
      <w:r>
        <w:rPr>
          <w:rFonts w:ascii="Times New Roman" w:hAnsi="Times New Roman" w:cs="Times New Roman"/>
          <w:sz w:val="24"/>
          <w:szCs w:val="24"/>
        </w:rPr>
        <w:t>ás</w:t>
      </w:r>
      <w:r w:rsidR="00D2060D">
        <w:rPr>
          <w:rFonts w:ascii="Times New Roman" w:hAnsi="Times New Roman" w:cs="Times New Roman"/>
          <w:sz w:val="24"/>
          <w:szCs w:val="24"/>
        </w:rPr>
        <w:t>, olvas</w:t>
      </w:r>
      <w:r w:rsidR="00393D11">
        <w:rPr>
          <w:rFonts w:ascii="Times New Roman" w:hAnsi="Times New Roman" w:cs="Times New Roman"/>
          <w:sz w:val="24"/>
          <w:szCs w:val="24"/>
        </w:rPr>
        <w:t>ás, előadás</w:t>
      </w:r>
      <w:r w:rsidR="00EA1F0A" w:rsidRPr="00D2060D">
        <w:rPr>
          <w:rFonts w:ascii="Times New Roman" w:hAnsi="Times New Roman" w:cs="Times New Roman"/>
          <w:sz w:val="24"/>
          <w:szCs w:val="24"/>
        </w:rPr>
        <w:t>)</w:t>
      </w:r>
    </w:p>
    <w:p w14:paraId="3E9036E7" w14:textId="77777777" w:rsidR="00EA1F0A" w:rsidRPr="00D2060D" w:rsidRDefault="00EA1F0A" w:rsidP="0055227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201</w:t>
      </w:r>
      <w:r w:rsidR="00D2060D">
        <w:rPr>
          <w:rFonts w:ascii="Times New Roman" w:hAnsi="Times New Roman" w:cs="Times New Roman"/>
          <w:sz w:val="24"/>
          <w:szCs w:val="24"/>
        </w:rPr>
        <w:t>2</w:t>
      </w:r>
      <w:r w:rsidR="00D2060D">
        <w:rPr>
          <w:rFonts w:ascii="Times New Roman" w:hAnsi="Times New Roman" w:cs="Times New Roman"/>
          <w:sz w:val="24"/>
          <w:szCs w:val="24"/>
        </w:rPr>
        <w:tab/>
      </w:r>
      <w:r w:rsidR="00D2060D">
        <w:rPr>
          <w:rFonts w:ascii="Times New Roman" w:hAnsi="Times New Roman" w:cs="Times New Roman"/>
          <w:sz w:val="24"/>
          <w:szCs w:val="24"/>
        </w:rPr>
        <w:tab/>
        <w:t>Német (alap</w:t>
      </w:r>
      <w:r w:rsidR="005263FD" w:rsidRPr="00D2060D">
        <w:rPr>
          <w:rFonts w:ascii="Times New Roman" w:hAnsi="Times New Roman" w:cs="Times New Roman"/>
          <w:sz w:val="24"/>
          <w:szCs w:val="24"/>
        </w:rPr>
        <w:t>)</w:t>
      </w:r>
    </w:p>
    <w:p w14:paraId="3D972112" w14:textId="77777777" w:rsidR="00F64AF4" w:rsidRPr="00D2060D" w:rsidRDefault="00F64AF4" w:rsidP="00F64AF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DC919E" w14:textId="77777777" w:rsidR="00343757" w:rsidRPr="00D2060D" w:rsidRDefault="00D2060D" w:rsidP="0055227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SZAKMAI TAPASZTALAT</w:t>
      </w:r>
    </w:p>
    <w:p w14:paraId="78011A4C" w14:textId="6C19FFDE" w:rsidR="0078315C" w:rsidRDefault="0078315C" w:rsidP="00372EE9">
      <w:pPr>
        <w:spacing w:after="6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372EE9">
        <w:rPr>
          <w:rFonts w:ascii="Times New Roman" w:hAnsi="Times New Roman" w:cs="Times New Roman"/>
          <w:sz w:val="24"/>
          <w:szCs w:val="24"/>
        </w:rPr>
        <w:t>DE ETK Egészségügyi szervező szak egészségbiztosítás szakirány</w:t>
      </w:r>
      <w:r w:rsidR="00166302">
        <w:rPr>
          <w:rFonts w:ascii="Times New Roman" w:hAnsi="Times New Roman" w:cs="Times New Roman"/>
          <w:sz w:val="24"/>
          <w:szCs w:val="24"/>
        </w:rPr>
        <w:t xml:space="preserve"> vezetője</w:t>
      </w:r>
    </w:p>
    <w:p w14:paraId="538D77F5" w14:textId="07C144BB" w:rsidR="00DB7EEC" w:rsidRDefault="00DB7EEC" w:rsidP="00372EE9">
      <w:pPr>
        <w:spacing w:after="6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A DE ETK Kari TDT (Kari TDK bizottság) </w:t>
      </w:r>
      <w:r>
        <w:rPr>
          <w:rFonts w:ascii="Times New Roman" w:hAnsi="Times New Roman" w:cs="Times New Roman"/>
          <w:sz w:val="24"/>
          <w:szCs w:val="24"/>
        </w:rPr>
        <w:t>elnöke</w:t>
      </w:r>
    </w:p>
    <w:p w14:paraId="66792C7E" w14:textId="2910E35E" w:rsidR="00CE58B7" w:rsidRDefault="00CE58B7" w:rsidP="00372EE9">
      <w:pPr>
        <w:spacing w:after="6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ab/>
        <w:t>Kari Minőségügyi Bizottság tagja</w:t>
      </w:r>
    </w:p>
    <w:p w14:paraId="4DCB51AF" w14:textId="087353C4" w:rsidR="004D57C1" w:rsidRPr="00D2060D" w:rsidRDefault="00343757" w:rsidP="00CF6324">
      <w:pPr>
        <w:spacing w:after="6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2009</w:t>
      </w:r>
      <w:r w:rsidR="0016277D" w:rsidRPr="00D2060D">
        <w:rPr>
          <w:rFonts w:ascii="Times New Roman" w:hAnsi="Times New Roman" w:cs="Times New Roman"/>
          <w:sz w:val="24"/>
          <w:szCs w:val="24"/>
        </w:rPr>
        <w:t>-</w:t>
      </w:r>
      <w:r w:rsidR="00767044">
        <w:rPr>
          <w:rFonts w:ascii="Times New Roman" w:hAnsi="Times New Roman" w:cs="Times New Roman"/>
          <w:sz w:val="24"/>
          <w:szCs w:val="24"/>
        </w:rPr>
        <w:tab/>
      </w:r>
      <w:r w:rsidR="00767044">
        <w:rPr>
          <w:rFonts w:ascii="Times New Roman" w:hAnsi="Times New Roman" w:cs="Times New Roman"/>
          <w:sz w:val="24"/>
          <w:szCs w:val="24"/>
        </w:rPr>
        <w:tab/>
      </w:r>
      <w:r w:rsidR="00166302">
        <w:rPr>
          <w:rFonts w:ascii="Times New Roman" w:hAnsi="Times New Roman" w:cs="Times New Roman"/>
          <w:sz w:val="24"/>
          <w:szCs w:val="24"/>
        </w:rPr>
        <w:t>A</w:t>
      </w:r>
      <w:r w:rsidR="00767044">
        <w:rPr>
          <w:rFonts w:ascii="Times New Roman" w:hAnsi="Times New Roman" w:cs="Times New Roman"/>
          <w:sz w:val="24"/>
          <w:szCs w:val="24"/>
        </w:rPr>
        <w:t>z Interdiszciplináris közösségi munka szakirányú továbbképzés</w:t>
      </w:r>
      <w:r w:rsidR="00166302">
        <w:rPr>
          <w:rFonts w:ascii="Times New Roman" w:hAnsi="Times New Roman" w:cs="Times New Roman"/>
          <w:sz w:val="24"/>
          <w:szCs w:val="24"/>
        </w:rPr>
        <w:t>i szak vezetője</w:t>
      </w:r>
    </w:p>
    <w:p w14:paraId="1663087B" w14:textId="77777777" w:rsidR="00F64AF4" w:rsidRPr="00D2060D" w:rsidRDefault="00F64AF4" w:rsidP="00F64AF4">
      <w:pPr>
        <w:spacing w:after="12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</w:p>
    <w:p w14:paraId="70491F83" w14:textId="0EA33DFD" w:rsidR="00EB4D2C" w:rsidRPr="00D2060D" w:rsidRDefault="00504EC4" w:rsidP="0055227E">
      <w:pPr>
        <w:spacing w:after="6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TUDOMÁNYOS TÁRSASÁGOK</w:t>
      </w:r>
    </w:p>
    <w:p w14:paraId="404AD3B5" w14:textId="77777777" w:rsidR="00EB4D2C" w:rsidRPr="00D2060D" w:rsidRDefault="001E588E" w:rsidP="0055227E">
      <w:pPr>
        <w:spacing w:after="6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2015</w:t>
      </w:r>
      <w:proofErr w:type="gramStart"/>
      <w:r w:rsidRPr="00D2060D">
        <w:rPr>
          <w:rFonts w:ascii="Times New Roman" w:hAnsi="Times New Roman" w:cs="Times New Roman"/>
          <w:sz w:val="24"/>
          <w:szCs w:val="24"/>
        </w:rPr>
        <w:t xml:space="preserve">-  </w:t>
      </w:r>
      <w:r w:rsidRPr="00D2060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5D10CA">
        <w:rPr>
          <w:rFonts w:ascii="Times New Roman" w:hAnsi="Times New Roman" w:cs="Times New Roman"/>
          <w:sz w:val="24"/>
          <w:szCs w:val="24"/>
        </w:rPr>
        <w:t>Szerkesztőségi tagja a</w:t>
      </w:r>
      <w:r w:rsidR="00F54FA9" w:rsidRPr="00D2060D">
        <w:rPr>
          <w:rFonts w:ascii="Times New Roman" w:hAnsi="Times New Roman" w:cs="Times New Roman"/>
          <w:sz w:val="24"/>
          <w:szCs w:val="24"/>
        </w:rPr>
        <w:t xml:space="preserve"> </w:t>
      </w:r>
      <w:r w:rsidR="00EB4D2C" w:rsidRPr="00D2060D">
        <w:rPr>
          <w:rFonts w:ascii="Times New Roman" w:hAnsi="Times New Roman" w:cs="Times New Roman"/>
          <w:sz w:val="24"/>
          <w:szCs w:val="24"/>
        </w:rPr>
        <w:t xml:space="preserve">Journal of </w:t>
      </w:r>
      <w:proofErr w:type="spellStart"/>
      <w:r w:rsidR="00EB4D2C" w:rsidRPr="00D2060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EB4D2C" w:rsidRPr="00D2060D">
        <w:rPr>
          <w:rFonts w:ascii="Times New Roman" w:hAnsi="Times New Roman" w:cs="Times New Roman"/>
          <w:sz w:val="24"/>
          <w:szCs w:val="24"/>
        </w:rPr>
        <w:t xml:space="preserve"> Science and </w:t>
      </w:r>
      <w:proofErr w:type="spellStart"/>
      <w:r w:rsidR="00EB4D2C" w:rsidRPr="00D2060D">
        <w:rPr>
          <w:rFonts w:ascii="Times New Roman" w:hAnsi="Times New Roman" w:cs="Times New Roman"/>
          <w:sz w:val="24"/>
          <w:szCs w:val="24"/>
        </w:rPr>
        <w:t>Humanities</w:t>
      </w:r>
      <w:r w:rsidR="005D10CA">
        <w:rPr>
          <w:rFonts w:ascii="Times New Roman" w:hAnsi="Times New Roman" w:cs="Times New Roman"/>
          <w:sz w:val="24"/>
          <w:szCs w:val="24"/>
        </w:rPr>
        <w:t>-nak</w:t>
      </w:r>
      <w:proofErr w:type="spellEnd"/>
      <w:r w:rsidR="005735DB" w:rsidRPr="00D2060D">
        <w:rPr>
          <w:rFonts w:ascii="Times New Roman" w:hAnsi="Times New Roman" w:cs="Times New Roman"/>
          <w:sz w:val="24"/>
          <w:szCs w:val="24"/>
        </w:rPr>
        <w:t xml:space="preserve"> (USA)</w:t>
      </w:r>
      <w:r w:rsidR="00EB4D2C" w:rsidRPr="00D20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8AEFB" w14:textId="77777777" w:rsidR="00EB4D2C" w:rsidRPr="00D2060D" w:rsidRDefault="008562A9" w:rsidP="0055227E">
      <w:pPr>
        <w:spacing w:after="6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2015</w:t>
      </w:r>
      <w:proofErr w:type="gramStart"/>
      <w:r w:rsidRPr="00D2060D">
        <w:rPr>
          <w:rFonts w:ascii="Times New Roman" w:hAnsi="Times New Roman" w:cs="Times New Roman"/>
          <w:sz w:val="24"/>
          <w:szCs w:val="24"/>
        </w:rPr>
        <w:t xml:space="preserve">-  </w:t>
      </w:r>
      <w:r w:rsidRPr="00D2060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C36E6">
        <w:rPr>
          <w:rFonts w:ascii="Times New Roman" w:hAnsi="Times New Roman" w:cs="Times New Roman"/>
          <w:sz w:val="24"/>
          <w:szCs w:val="24"/>
        </w:rPr>
        <w:t>Szerkesztőségi tagja a</w:t>
      </w:r>
      <w:r w:rsidR="001C36E6" w:rsidRPr="00D2060D">
        <w:rPr>
          <w:rFonts w:ascii="Times New Roman" w:hAnsi="Times New Roman" w:cs="Times New Roman"/>
          <w:sz w:val="24"/>
          <w:szCs w:val="24"/>
        </w:rPr>
        <w:t xml:space="preserve"> </w:t>
      </w:r>
      <w:r w:rsidR="00EB4D2C" w:rsidRPr="00D2060D">
        <w:rPr>
          <w:rFonts w:ascii="Times New Roman" w:hAnsi="Times New Roman" w:cs="Times New Roman"/>
          <w:sz w:val="24"/>
          <w:szCs w:val="24"/>
        </w:rPr>
        <w:t xml:space="preserve">American Journal of </w:t>
      </w:r>
      <w:proofErr w:type="spellStart"/>
      <w:r w:rsidR="00EB4D2C" w:rsidRPr="00D2060D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EB4D2C" w:rsidRPr="00D2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4D2C" w:rsidRPr="00D2060D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EB4D2C" w:rsidRPr="00D2060D">
        <w:rPr>
          <w:rFonts w:ascii="Times New Roman" w:hAnsi="Times New Roman" w:cs="Times New Roman"/>
          <w:sz w:val="24"/>
          <w:szCs w:val="24"/>
        </w:rPr>
        <w:t xml:space="preserve"> and Management</w:t>
      </w:r>
      <w:r w:rsidR="001C36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C36E6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5735DB" w:rsidRPr="00D2060D">
        <w:rPr>
          <w:rFonts w:ascii="Times New Roman" w:hAnsi="Times New Roman" w:cs="Times New Roman"/>
          <w:sz w:val="24"/>
          <w:szCs w:val="24"/>
        </w:rPr>
        <w:t xml:space="preserve"> (USA)</w:t>
      </w:r>
    </w:p>
    <w:p w14:paraId="0F4DA010" w14:textId="77777777" w:rsidR="0069504E" w:rsidRPr="00D2060D" w:rsidRDefault="0069504E" w:rsidP="0055227E">
      <w:pPr>
        <w:spacing w:after="6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 xml:space="preserve">2015- </w:t>
      </w:r>
      <w:r w:rsidRPr="00D2060D">
        <w:rPr>
          <w:rFonts w:ascii="Times New Roman" w:hAnsi="Times New Roman" w:cs="Times New Roman"/>
          <w:sz w:val="24"/>
          <w:szCs w:val="24"/>
        </w:rPr>
        <w:tab/>
      </w:r>
      <w:r w:rsidR="001C36E6">
        <w:rPr>
          <w:rFonts w:ascii="Times New Roman" w:hAnsi="Times New Roman" w:cs="Times New Roman"/>
          <w:sz w:val="24"/>
          <w:szCs w:val="24"/>
        </w:rPr>
        <w:t>Tagja a</w:t>
      </w:r>
      <w:r w:rsidRPr="00D2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60D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D2060D">
        <w:rPr>
          <w:rFonts w:ascii="Times New Roman" w:hAnsi="Times New Roman" w:cs="Times New Roman"/>
          <w:sz w:val="24"/>
          <w:szCs w:val="24"/>
        </w:rPr>
        <w:t xml:space="preserve"> Science </w:t>
      </w:r>
      <w:proofErr w:type="spellStart"/>
      <w:r w:rsidRPr="00D2060D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D2060D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1C36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C36E6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CA3848" w:rsidRPr="00D2060D">
        <w:rPr>
          <w:rFonts w:ascii="Times New Roman" w:hAnsi="Times New Roman" w:cs="Times New Roman"/>
          <w:sz w:val="24"/>
          <w:szCs w:val="24"/>
        </w:rPr>
        <w:t xml:space="preserve"> (RSAI)</w:t>
      </w:r>
    </w:p>
    <w:p w14:paraId="3002473A" w14:textId="77777777" w:rsidR="00C04B9B" w:rsidRPr="00D2060D" w:rsidRDefault="00C04B9B" w:rsidP="0055227E">
      <w:pPr>
        <w:spacing w:after="6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lastRenderedPageBreak/>
        <w:t>2015-</w:t>
      </w:r>
      <w:r w:rsidRPr="00D2060D">
        <w:rPr>
          <w:rFonts w:ascii="Times New Roman" w:hAnsi="Times New Roman" w:cs="Times New Roman"/>
          <w:sz w:val="24"/>
          <w:szCs w:val="24"/>
        </w:rPr>
        <w:tab/>
      </w:r>
      <w:r w:rsidR="001C36E6">
        <w:rPr>
          <w:rFonts w:ascii="Times New Roman" w:hAnsi="Times New Roman" w:cs="Times New Roman"/>
          <w:sz w:val="24"/>
          <w:szCs w:val="24"/>
        </w:rPr>
        <w:t>Tagja a</w:t>
      </w:r>
      <w:r w:rsidRPr="00D2060D">
        <w:rPr>
          <w:rFonts w:ascii="Times New Roman" w:hAnsi="Times New Roman" w:cs="Times New Roman"/>
          <w:sz w:val="24"/>
          <w:szCs w:val="24"/>
        </w:rPr>
        <w:t xml:space="preserve"> </w:t>
      </w:r>
      <w:r w:rsidR="003032B2" w:rsidRPr="00D2060D">
        <w:rPr>
          <w:rFonts w:ascii="Times New Roman" w:hAnsi="Times New Roman" w:cs="Times New Roman"/>
          <w:sz w:val="24"/>
          <w:szCs w:val="24"/>
        </w:rPr>
        <w:t xml:space="preserve">Karl </w:t>
      </w:r>
      <w:proofErr w:type="spellStart"/>
      <w:r w:rsidR="003032B2" w:rsidRPr="00D2060D">
        <w:rPr>
          <w:rFonts w:ascii="Times New Roman" w:hAnsi="Times New Roman" w:cs="Times New Roman"/>
          <w:sz w:val="24"/>
          <w:szCs w:val="24"/>
        </w:rPr>
        <w:t>Polanyi</w:t>
      </w:r>
      <w:proofErr w:type="spellEnd"/>
      <w:r w:rsidR="003032B2" w:rsidRPr="00D2060D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="003032B2" w:rsidRPr="00D2060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032B2" w:rsidRPr="00D2060D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3032B2" w:rsidRPr="00D2060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3032B2" w:rsidRPr="00D2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2B2" w:rsidRPr="00D2060D">
        <w:rPr>
          <w:rFonts w:ascii="Times New Roman" w:hAnsi="Times New Roman" w:cs="Times New Roman"/>
          <w:sz w:val="24"/>
          <w:szCs w:val="24"/>
        </w:rPr>
        <w:t>Studies</w:t>
      </w:r>
      <w:r w:rsidR="001C36E6">
        <w:rPr>
          <w:rFonts w:ascii="Times New Roman" w:hAnsi="Times New Roman" w:cs="Times New Roman"/>
          <w:sz w:val="24"/>
          <w:szCs w:val="24"/>
        </w:rPr>
        <w:t>-nak</w:t>
      </w:r>
      <w:proofErr w:type="spellEnd"/>
      <w:r w:rsidR="001C36E6">
        <w:rPr>
          <w:rFonts w:ascii="Times New Roman" w:hAnsi="Times New Roman" w:cs="Times New Roman"/>
          <w:sz w:val="24"/>
          <w:szCs w:val="24"/>
        </w:rPr>
        <w:t xml:space="preserve"> (Budapesti Corvinus Egyetem)</w:t>
      </w:r>
      <w:r w:rsidR="003032B2" w:rsidRPr="00D20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34580" w14:textId="77777777" w:rsidR="00D178A6" w:rsidRPr="00D2060D" w:rsidRDefault="00D178A6" w:rsidP="0055227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 xml:space="preserve">2014-   </w:t>
      </w:r>
      <w:r w:rsidRPr="00D2060D">
        <w:rPr>
          <w:rFonts w:ascii="Times New Roman" w:hAnsi="Times New Roman" w:cs="Times New Roman"/>
          <w:sz w:val="24"/>
          <w:szCs w:val="24"/>
        </w:rPr>
        <w:tab/>
      </w:r>
      <w:r w:rsidR="005E1FA4">
        <w:rPr>
          <w:rFonts w:ascii="Times New Roman" w:hAnsi="Times New Roman" w:cs="Times New Roman"/>
          <w:sz w:val="24"/>
          <w:szCs w:val="24"/>
        </w:rPr>
        <w:t>Tagja az MTA Köztestületének</w:t>
      </w:r>
    </w:p>
    <w:p w14:paraId="7B3E19A3" w14:textId="77777777" w:rsidR="00B5116B" w:rsidRPr="00D2060D" w:rsidRDefault="00CC510B" w:rsidP="0055227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2014</w:t>
      </w:r>
      <w:r w:rsidR="00B5116B" w:rsidRPr="00D2060D">
        <w:rPr>
          <w:rFonts w:ascii="Times New Roman" w:hAnsi="Times New Roman" w:cs="Times New Roman"/>
          <w:sz w:val="24"/>
          <w:szCs w:val="24"/>
        </w:rPr>
        <w:t xml:space="preserve">- </w:t>
      </w:r>
      <w:r w:rsidR="00B5116B" w:rsidRPr="00D2060D">
        <w:rPr>
          <w:rFonts w:ascii="Times New Roman" w:hAnsi="Times New Roman" w:cs="Times New Roman"/>
          <w:sz w:val="24"/>
          <w:szCs w:val="24"/>
        </w:rPr>
        <w:tab/>
      </w:r>
      <w:r w:rsidR="00B5116B" w:rsidRPr="00D2060D">
        <w:rPr>
          <w:rFonts w:ascii="Times New Roman" w:hAnsi="Times New Roman" w:cs="Times New Roman"/>
          <w:sz w:val="24"/>
          <w:szCs w:val="24"/>
        </w:rPr>
        <w:tab/>
      </w:r>
      <w:r w:rsidR="005E1FA4">
        <w:rPr>
          <w:rFonts w:ascii="Times New Roman" w:hAnsi="Times New Roman" w:cs="Times New Roman"/>
          <w:sz w:val="24"/>
          <w:szCs w:val="24"/>
        </w:rPr>
        <w:t>Tagja a Magyar Regionális Tudományi Társaságnak</w:t>
      </w:r>
    </w:p>
    <w:p w14:paraId="1DA74A7E" w14:textId="048334C9" w:rsidR="005730A2" w:rsidRPr="00954E0C" w:rsidRDefault="00954E0C" w:rsidP="00954E0C">
      <w:pPr>
        <w:pStyle w:val="Listaszerbekezds"/>
        <w:numPr>
          <w:ilvl w:val="1"/>
          <w:numId w:val="4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5E1FA4" w:rsidRPr="00954E0C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="005E1FA4" w:rsidRPr="00954E0C">
        <w:rPr>
          <w:rFonts w:ascii="Times New Roman" w:hAnsi="Times New Roman" w:cs="Times New Roman"/>
          <w:sz w:val="24"/>
          <w:szCs w:val="24"/>
        </w:rPr>
        <w:t xml:space="preserve"> a Nyíregyházi Egyetem Cigány Szakkollégiumának </w:t>
      </w:r>
    </w:p>
    <w:p w14:paraId="186A6FC3" w14:textId="1E231123" w:rsidR="005E1FA4" w:rsidRDefault="005730A2" w:rsidP="0055227E">
      <w:pPr>
        <w:spacing w:after="6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  <w:t>MTA DAB</w:t>
      </w:r>
      <w:r w:rsidR="00467DCF">
        <w:rPr>
          <w:rFonts w:ascii="Times New Roman" w:hAnsi="Times New Roman" w:cs="Times New Roman"/>
          <w:sz w:val="24"/>
          <w:szCs w:val="24"/>
        </w:rPr>
        <w:t xml:space="preserve"> Egészségtudományi munkabizottság tagja</w:t>
      </w:r>
    </w:p>
    <w:p w14:paraId="56BA0B0D" w14:textId="32FB995E" w:rsidR="00467DCF" w:rsidRDefault="00467DCF" w:rsidP="0055227E">
      <w:pPr>
        <w:spacing w:after="6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  <w:t>MTA DAB Szabolcs-Szatmár-Bereg Vármegye Gerontológiai Munkabizottságának tagja</w:t>
      </w:r>
    </w:p>
    <w:p w14:paraId="464E54E5" w14:textId="77777777" w:rsidR="0037699B" w:rsidRPr="00D2060D" w:rsidRDefault="0069504E" w:rsidP="0055227E">
      <w:pPr>
        <w:spacing w:after="6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2005-</w:t>
      </w:r>
      <w:r w:rsidRPr="00D2060D">
        <w:rPr>
          <w:rFonts w:ascii="Times New Roman" w:hAnsi="Times New Roman" w:cs="Times New Roman"/>
          <w:sz w:val="24"/>
          <w:szCs w:val="24"/>
        </w:rPr>
        <w:tab/>
      </w:r>
      <w:r w:rsidR="005E1FA4">
        <w:rPr>
          <w:rFonts w:ascii="Times New Roman" w:hAnsi="Times New Roman" w:cs="Times New Roman"/>
          <w:sz w:val="24"/>
          <w:szCs w:val="24"/>
        </w:rPr>
        <w:t>Tagja a Magyar Szociológiai Társaságnak</w:t>
      </w:r>
      <w:r w:rsidRPr="00D2060D">
        <w:rPr>
          <w:rFonts w:ascii="Times New Roman" w:hAnsi="Times New Roman" w:cs="Times New Roman"/>
          <w:sz w:val="24"/>
          <w:szCs w:val="24"/>
        </w:rPr>
        <w:t xml:space="preserve"> </w:t>
      </w:r>
      <w:r w:rsidR="0037699B" w:rsidRPr="00D20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BB2DA" w14:textId="77777777" w:rsidR="00F64AF4" w:rsidRPr="00D2060D" w:rsidRDefault="00F64AF4" w:rsidP="00F64AF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930FC" w14:textId="77777777" w:rsidR="00763623" w:rsidRPr="00D2060D" w:rsidRDefault="005E1FA4" w:rsidP="0055227E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NEMZETKÖZI ÉS HAZAI OKTATÓI TEVÉKENYSÉG</w:t>
      </w:r>
    </w:p>
    <w:p w14:paraId="7869E137" w14:textId="421B6DE1" w:rsidR="00B53F10" w:rsidRDefault="00B53F10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Selye J. University (előadó):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</w:p>
    <w:p w14:paraId="0DF23A74" w14:textId="603F5341" w:rsidR="003318AB" w:rsidRDefault="003318AB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 xml:space="preserve">Partium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(előadó): Health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economics</w:t>
      </w:r>
      <w:proofErr w:type="spellEnd"/>
    </w:p>
    <w:p w14:paraId="1459BC17" w14:textId="71FF0A69" w:rsidR="00B53F10" w:rsidRDefault="00B53F10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Selye J. University (előadó):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</w:p>
    <w:p w14:paraId="79BBCC10" w14:textId="0F2833D9" w:rsidR="00D13359" w:rsidRDefault="00D13359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Sapientia </w:t>
      </w:r>
      <w:proofErr w:type="spellStart"/>
      <w:r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Transylvania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(előadó):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</w:p>
    <w:p w14:paraId="147A85E3" w14:textId="1DC06A54" w:rsidR="00D13359" w:rsidRDefault="00D13359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University of South </w:t>
      </w:r>
      <w:proofErr w:type="spellStart"/>
      <w:r>
        <w:rPr>
          <w:rFonts w:ascii="Times New Roman" w:hAnsi="Times New Roman" w:cs="Times New Roman"/>
          <w:sz w:val="24"/>
          <w:szCs w:val="24"/>
        </w:rPr>
        <w:t>Bohemia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Budejovice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(előadó):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8FA95" w14:textId="2E1FC94E" w:rsidR="001A263F" w:rsidRDefault="001A263F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  <w:t xml:space="preserve">FH Campus Wien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(előadó):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41E11A" w14:textId="77777777" w:rsidR="00EA73EF" w:rsidRPr="00EA73EF" w:rsidRDefault="00EA73EF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A73EF">
        <w:rPr>
          <w:rFonts w:ascii="Times New Roman" w:hAnsi="Times New Roman" w:cs="Times New Roman"/>
          <w:sz w:val="24"/>
          <w:szCs w:val="24"/>
        </w:rPr>
        <w:t>2017</w:t>
      </w:r>
      <w:r w:rsidRPr="00EA73EF">
        <w:rPr>
          <w:rFonts w:ascii="Times New Roman" w:hAnsi="Times New Roman" w:cs="Times New Roman"/>
          <w:sz w:val="24"/>
          <w:szCs w:val="24"/>
        </w:rPr>
        <w:tab/>
        <w:t>Comenius University in Bratislava</w:t>
      </w:r>
      <w:r w:rsidR="007278D2">
        <w:rPr>
          <w:rFonts w:ascii="Times New Roman" w:hAnsi="Times New Roman" w:cs="Times New Roman"/>
          <w:sz w:val="24"/>
          <w:szCs w:val="24"/>
        </w:rPr>
        <w:t xml:space="preserve"> (előadó): </w:t>
      </w:r>
      <w:proofErr w:type="spellStart"/>
      <w:r w:rsidR="007278D2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="007278D2">
        <w:rPr>
          <w:rFonts w:ascii="Times New Roman" w:hAnsi="Times New Roman" w:cs="Times New Roman"/>
          <w:sz w:val="24"/>
          <w:szCs w:val="24"/>
        </w:rPr>
        <w:t xml:space="preserve"> policy and </w:t>
      </w:r>
      <w:proofErr w:type="spellStart"/>
      <w:r w:rsidR="007278D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7278D2">
        <w:rPr>
          <w:rFonts w:ascii="Times New Roman" w:hAnsi="Times New Roman" w:cs="Times New Roman"/>
          <w:sz w:val="24"/>
          <w:szCs w:val="24"/>
        </w:rPr>
        <w:t xml:space="preserve"> policy</w:t>
      </w:r>
    </w:p>
    <w:p w14:paraId="7765540B" w14:textId="77777777" w:rsidR="00961CA4" w:rsidRDefault="00961CA4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AB01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Szent István Egyetem, Enyedi György Regio</w:t>
      </w:r>
      <w:r w:rsidR="00EA73EF">
        <w:rPr>
          <w:rFonts w:ascii="Times New Roman" w:hAnsi="Times New Roman" w:cs="Times New Roman"/>
          <w:sz w:val="24"/>
          <w:szCs w:val="24"/>
        </w:rPr>
        <w:t>nális Tudományok Doktori Iskola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3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előadó</w:t>
      </w:r>
      <w:r w:rsidR="00EA73EF">
        <w:rPr>
          <w:rFonts w:ascii="Times New Roman" w:hAnsi="Times New Roman" w:cs="Times New Roman"/>
          <w:sz w:val="24"/>
          <w:szCs w:val="24"/>
        </w:rPr>
        <w:t>)</w:t>
      </w:r>
    </w:p>
    <w:p w14:paraId="055633A5" w14:textId="26784F90" w:rsidR="00E471EB" w:rsidRPr="00D2060D" w:rsidRDefault="00E471EB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2015-20</w:t>
      </w:r>
      <w:r w:rsidR="004A0E8E">
        <w:rPr>
          <w:rFonts w:ascii="Times New Roman" w:hAnsi="Times New Roman" w:cs="Times New Roman"/>
          <w:sz w:val="24"/>
          <w:szCs w:val="24"/>
        </w:rPr>
        <w:t>21</w:t>
      </w:r>
      <w:r w:rsidRPr="00D2060D">
        <w:rPr>
          <w:rFonts w:ascii="Times New Roman" w:hAnsi="Times New Roman" w:cs="Times New Roman"/>
          <w:sz w:val="24"/>
          <w:szCs w:val="24"/>
        </w:rPr>
        <w:tab/>
        <w:t xml:space="preserve">University of </w:t>
      </w:r>
      <w:proofErr w:type="spellStart"/>
      <w:r w:rsidRPr="00D2060D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D2060D">
        <w:rPr>
          <w:rFonts w:ascii="Times New Roman" w:hAnsi="Times New Roman" w:cs="Times New Roman"/>
          <w:sz w:val="24"/>
          <w:szCs w:val="24"/>
        </w:rPr>
        <w:t xml:space="preserve"> in Katowice</w:t>
      </w:r>
      <w:r w:rsidR="007D6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64C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7D64C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D64C8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="007D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4C8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D2060D">
        <w:rPr>
          <w:rFonts w:ascii="Times New Roman" w:hAnsi="Times New Roman" w:cs="Times New Roman"/>
          <w:sz w:val="24"/>
          <w:szCs w:val="24"/>
        </w:rPr>
        <w:t xml:space="preserve"> (</w:t>
      </w:r>
      <w:r w:rsidR="00F26C08">
        <w:rPr>
          <w:rFonts w:ascii="Times New Roman" w:hAnsi="Times New Roman" w:cs="Times New Roman"/>
          <w:sz w:val="24"/>
          <w:szCs w:val="24"/>
        </w:rPr>
        <w:t>előadás</w:t>
      </w:r>
      <w:r w:rsidR="00263148">
        <w:rPr>
          <w:rFonts w:ascii="Times New Roman" w:hAnsi="Times New Roman" w:cs="Times New Roman"/>
          <w:sz w:val="24"/>
          <w:szCs w:val="24"/>
        </w:rPr>
        <w:t xml:space="preserve">): Network </w:t>
      </w:r>
      <w:proofErr w:type="spellStart"/>
      <w:r w:rsidR="00263148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D2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60D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D2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60D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D2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60D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D2060D">
        <w:rPr>
          <w:rFonts w:ascii="Times New Roman" w:hAnsi="Times New Roman" w:cs="Times New Roman"/>
          <w:sz w:val="24"/>
          <w:szCs w:val="24"/>
        </w:rPr>
        <w:t xml:space="preserve"> policy</w:t>
      </w:r>
    </w:p>
    <w:p w14:paraId="5707E7FA" w14:textId="77777777" w:rsidR="004B79BA" w:rsidRDefault="00B07417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 xml:space="preserve">2015       </w:t>
      </w:r>
      <w:r w:rsidR="00F26C08">
        <w:rPr>
          <w:rFonts w:ascii="Times New Roman" w:hAnsi="Times New Roman" w:cs="Times New Roman"/>
          <w:sz w:val="24"/>
          <w:szCs w:val="24"/>
        </w:rPr>
        <w:t xml:space="preserve">    </w:t>
      </w:r>
      <w:r w:rsidR="004B79BA" w:rsidRPr="00D2060D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 w:rsidR="004B79BA" w:rsidRPr="00D2060D">
        <w:rPr>
          <w:rFonts w:ascii="Times New Roman" w:hAnsi="Times New Roman" w:cs="Times New Roman"/>
          <w:sz w:val="24"/>
          <w:szCs w:val="24"/>
        </w:rPr>
        <w:t>Ostrava</w:t>
      </w:r>
      <w:proofErr w:type="spellEnd"/>
      <w:r w:rsidR="004B79BA" w:rsidRPr="00D2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9BA" w:rsidRPr="00D2060D">
        <w:rPr>
          <w:rFonts w:ascii="Times New Roman" w:hAnsi="Times New Roman" w:cs="Times New Roman"/>
          <w:sz w:val="24"/>
          <w:szCs w:val="24"/>
        </w:rPr>
        <w:t>D</w:t>
      </w:r>
      <w:r w:rsidR="00F26C08">
        <w:rPr>
          <w:rFonts w:ascii="Times New Roman" w:hAnsi="Times New Roman" w:cs="Times New Roman"/>
          <w:sz w:val="24"/>
          <w:szCs w:val="24"/>
        </w:rPr>
        <w:t>epartment</w:t>
      </w:r>
      <w:proofErr w:type="spellEnd"/>
      <w:r w:rsidR="00F26C0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26C08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="00F26C08">
        <w:rPr>
          <w:rFonts w:ascii="Times New Roman" w:hAnsi="Times New Roman" w:cs="Times New Roman"/>
          <w:sz w:val="24"/>
          <w:szCs w:val="24"/>
        </w:rPr>
        <w:t xml:space="preserve"> (előadó</w:t>
      </w:r>
      <w:r w:rsidR="004B79BA" w:rsidRPr="00D2060D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4B79BA" w:rsidRPr="00D2060D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="00D93829" w:rsidRPr="00D2060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93829" w:rsidRPr="00D2060D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="00E471EB" w:rsidRPr="00D2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1EB" w:rsidRPr="00D2060D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E471EB" w:rsidRPr="00D2060D">
        <w:rPr>
          <w:rFonts w:ascii="Times New Roman" w:hAnsi="Times New Roman" w:cs="Times New Roman"/>
          <w:sz w:val="24"/>
          <w:szCs w:val="24"/>
        </w:rPr>
        <w:t>, Public</w:t>
      </w:r>
      <w:r w:rsidR="00F961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961A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F26C08">
        <w:rPr>
          <w:rFonts w:ascii="Times New Roman" w:hAnsi="Times New Roman" w:cs="Times New Roman"/>
          <w:sz w:val="24"/>
          <w:szCs w:val="24"/>
        </w:rPr>
        <w:t xml:space="preserve"> policy</w:t>
      </w:r>
    </w:p>
    <w:p w14:paraId="655B5402" w14:textId="77777777" w:rsidR="004D5666" w:rsidRPr="00D2060D" w:rsidRDefault="004D5666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  <w:t xml:space="preserve">Pécsi Egyetem Regionális Politika és Gazdaságtan Doktori Iskola (előadó): A területi tőke szerepe a </w:t>
      </w:r>
      <w:r w:rsidR="00DF1C6F">
        <w:rPr>
          <w:rFonts w:ascii="Times New Roman" w:hAnsi="Times New Roman" w:cs="Times New Roman"/>
          <w:sz w:val="24"/>
          <w:szCs w:val="24"/>
        </w:rPr>
        <w:t>regionális versenyképesség javításában</w:t>
      </w:r>
    </w:p>
    <w:p w14:paraId="7BB2CA08" w14:textId="77777777" w:rsidR="007F2836" w:rsidRPr="00D2060D" w:rsidRDefault="004D2672" w:rsidP="00747436">
      <w:pPr>
        <w:spacing w:after="6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2010</w:t>
      </w:r>
      <w:r w:rsidR="007F2836" w:rsidRPr="00D2060D">
        <w:rPr>
          <w:rFonts w:ascii="Times New Roman" w:hAnsi="Times New Roman" w:cs="Times New Roman"/>
          <w:sz w:val="24"/>
          <w:szCs w:val="24"/>
        </w:rPr>
        <w:t>-</w:t>
      </w:r>
      <w:r w:rsidR="00B07417" w:rsidRPr="00D2060D">
        <w:rPr>
          <w:rFonts w:ascii="Times New Roman" w:hAnsi="Times New Roman" w:cs="Times New Roman"/>
          <w:sz w:val="24"/>
          <w:szCs w:val="24"/>
        </w:rPr>
        <w:t>2014</w:t>
      </w:r>
      <w:r w:rsidR="007F2836" w:rsidRPr="00D2060D">
        <w:rPr>
          <w:rFonts w:ascii="Times New Roman" w:hAnsi="Times New Roman" w:cs="Times New Roman"/>
          <w:sz w:val="24"/>
          <w:szCs w:val="24"/>
        </w:rPr>
        <w:tab/>
        <w:t xml:space="preserve">University of </w:t>
      </w:r>
      <w:proofErr w:type="spellStart"/>
      <w:r w:rsidR="007F2836" w:rsidRPr="00D2060D">
        <w:rPr>
          <w:rFonts w:ascii="Times New Roman" w:hAnsi="Times New Roman" w:cs="Times New Roman"/>
          <w:sz w:val="24"/>
          <w:szCs w:val="24"/>
        </w:rPr>
        <w:t>Babes</w:t>
      </w:r>
      <w:proofErr w:type="spellEnd"/>
      <w:r w:rsidR="007F2836" w:rsidRPr="00D2060D">
        <w:rPr>
          <w:rFonts w:ascii="Times New Roman" w:hAnsi="Times New Roman" w:cs="Times New Roman"/>
          <w:sz w:val="24"/>
          <w:szCs w:val="24"/>
        </w:rPr>
        <w:t xml:space="preserve"> Bolyai</w:t>
      </w:r>
      <w:r w:rsidR="00534C34" w:rsidRPr="00D20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4C34" w:rsidRPr="00D2060D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="00534C34" w:rsidRPr="00D2060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34C34" w:rsidRPr="00D2060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534C34" w:rsidRPr="00D2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C34" w:rsidRPr="00D2060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534C34" w:rsidRPr="00D2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4C34" w:rsidRPr="00D2060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F26C08">
        <w:rPr>
          <w:rFonts w:ascii="Times New Roman" w:hAnsi="Times New Roman" w:cs="Times New Roman"/>
          <w:sz w:val="24"/>
          <w:szCs w:val="24"/>
        </w:rPr>
        <w:t xml:space="preserve"> (előadó</w:t>
      </w:r>
      <w:r w:rsidR="00B77CA2" w:rsidRPr="00D2060D">
        <w:rPr>
          <w:rFonts w:ascii="Times New Roman" w:hAnsi="Times New Roman" w:cs="Times New Roman"/>
          <w:sz w:val="24"/>
          <w:szCs w:val="24"/>
        </w:rPr>
        <w:t>)</w:t>
      </w:r>
      <w:r w:rsidR="006824DE" w:rsidRPr="00D206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824DE" w:rsidRPr="00D2060D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6824DE" w:rsidRPr="00D20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4DE" w:rsidRPr="00D2060D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="002631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148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="0026314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63148">
        <w:rPr>
          <w:rFonts w:ascii="Times New Roman" w:hAnsi="Times New Roman" w:cs="Times New Roman"/>
          <w:sz w:val="24"/>
          <w:szCs w:val="24"/>
        </w:rPr>
        <w:t>economic</w:t>
      </w:r>
      <w:proofErr w:type="spellEnd"/>
    </w:p>
    <w:p w14:paraId="14FD9809" w14:textId="77777777" w:rsidR="00E255B9" w:rsidRDefault="00763623" w:rsidP="00E255B9">
      <w:pPr>
        <w:spacing w:after="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D2060D">
        <w:rPr>
          <w:rFonts w:ascii="Times New Roman" w:hAnsi="Times New Roman" w:cs="Times New Roman"/>
          <w:sz w:val="24"/>
          <w:szCs w:val="24"/>
        </w:rPr>
        <w:t>2004</w:t>
      </w:r>
      <w:r w:rsidR="007F2836" w:rsidRPr="00D2060D">
        <w:rPr>
          <w:rFonts w:ascii="Times New Roman" w:hAnsi="Times New Roman" w:cs="Times New Roman"/>
          <w:sz w:val="24"/>
          <w:szCs w:val="24"/>
        </w:rPr>
        <w:t>-</w:t>
      </w:r>
      <w:r w:rsidRPr="00D2060D">
        <w:rPr>
          <w:rFonts w:ascii="Times New Roman" w:hAnsi="Times New Roman" w:cs="Times New Roman"/>
          <w:sz w:val="24"/>
          <w:szCs w:val="24"/>
        </w:rPr>
        <w:tab/>
      </w:r>
      <w:r w:rsidR="00CA55E6" w:rsidRPr="00D2060D">
        <w:rPr>
          <w:rFonts w:ascii="Times New Roman" w:hAnsi="Times New Roman" w:cs="Times New Roman"/>
          <w:sz w:val="24"/>
          <w:szCs w:val="24"/>
        </w:rPr>
        <w:t>Debrecen</w:t>
      </w:r>
      <w:r w:rsidR="00F26C08">
        <w:rPr>
          <w:rFonts w:ascii="Times New Roman" w:hAnsi="Times New Roman" w:cs="Times New Roman"/>
          <w:sz w:val="24"/>
          <w:szCs w:val="24"/>
        </w:rPr>
        <w:t>i Egyetem (előadás és szeminárium</w:t>
      </w:r>
      <w:r w:rsidR="00B77CA2" w:rsidRPr="00D2060D">
        <w:rPr>
          <w:rFonts w:ascii="Times New Roman" w:hAnsi="Times New Roman" w:cs="Times New Roman"/>
          <w:sz w:val="24"/>
          <w:szCs w:val="24"/>
        </w:rPr>
        <w:t>)</w:t>
      </w:r>
      <w:r w:rsidR="007F2836" w:rsidRPr="00D2060D">
        <w:rPr>
          <w:rFonts w:ascii="Times New Roman" w:hAnsi="Times New Roman" w:cs="Times New Roman"/>
          <w:sz w:val="24"/>
          <w:szCs w:val="24"/>
        </w:rPr>
        <w:t>:</w:t>
      </w:r>
      <w:r w:rsidR="001458FB">
        <w:rPr>
          <w:rFonts w:ascii="Times New Roman" w:hAnsi="Times New Roman" w:cs="Times New Roman"/>
          <w:sz w:val="24"/>
          <w:szCs w:val="24"/>
        </w:rPr>
        <w:t xml:space="preserve"> Regionális gazdaságtan, Gazdaságszociológia, Vállalat-gazdaságtan, Gazdaságstatisztika, Területi statisztika, Bevezetés az SPSS használatába, Bevezetés a közgazdaságtanba,</w:t>
      </w:r>
      <w:r w:rsidR="00F26C08">
        <w:rPr>
          <w:rFonts w:ascii="Times New Roman" w:hAnsi="Times New Roman" w:cs="Times New Roman"/>
          <w:sz w:val="24"/>
          <w:szCs w:val="24"/>
        </w:rPr>
        <w:t xml:space="preserve"> Bevezetés a szociológiába, Magyar Társadalomtörténet I-III., Szegénység és társadalmi kirekesztés, Társad</w:t>
      </w:r>
      <w:r w:rsidR="001458FB">
        <w:rPr>
          <w:rFonts w:ascii="Times New Roman" w:hAnsi="Times New Roman" w:cs="Times New Roman"/>
          <w:sz w:val="24"/>
          <w:szCs w:val="24"/>
        </w:rPr>
        <w:t>alom- és szociálpolitika I-IV., Orvosi szociológia</w:t>
      </w:r>
    </w:p>
    <w:p w14:paraId="5FBE3FF3" w14:textId="77777777" w:rsidR="00532626" w:rsidRPr="00D81492" w:rsidRDefault="00532626" w:rsidP="00970258">
      <w:pPr>
        <w:spacing w:after="6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</w:p>
    <w:p w14:paraId="20A82D56" w14:textId="77777777" w:rsidR="00532626" w:rsidRPr="00F961AB" w:rsidRDefault="00532626" w:rsidP="00532626">
      <w:pPr>
        <w:spacing w:after="60" w:line="240" w:lineRule="auto"/>
        <w:ind w:left="1412" w:hanging="1412"/>
        <w:rPr>
          <w:rFonts w:ascii="Times New Roman" w:hAnsi="Times New Roman" w:cs="Times New Roman"/>
          <w:b/>
          <w:sz w:val="24"/>
          <w:szCs w:val="24"/>
        </w:rPr>
      </w:pPr>
      <w:r w:rsidRPr="00F961AB">
        <w:rPr>
          <w:rFonts w:ascii="Times New Roman" w:hAnsi="Times New Roman" w:cs="Times New Roman"/>
          <w:b/>
          <w:sz w:val="24"/>
          <w:szCs w:val="24"/>
        </w:rPr>
        <w:t>NEMZETKÖZI ÉS HAZAI KUTATÓI</w:t>
      </w:r>
      <w:r>
        <w:rPr>
          <w:rFonts w:ascii="Times New Roman" w:hAnsi="Times New Roman" w:cs="Times New Roman"/>
          <w:b/>
          <w:sz w:val="24"/>
          <w:szCs w:val="24"/>
        </w:rPr>
        <w:t xml:space="preserve"> TAPASZTALAT</w:t>
      </w:r>
    </w:p>
    <w:p w14:paraId="6EE010D5" w14:textId="77777777" w:rsidR="00970258" w:rsidRDefault="00970258" w:rsidP="0097025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2016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University of St. Cyril and Methodius, Centre for Regional and Communal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Policy Research</w:t>
      </w:r>
      <w:r w:rsidR="00747BB5">
        <w:rPr>
          <w:rFonts w:ascii="Times New Roman" w:hAnsi="Times New Roman" w:cs="Times New Roman"/>
          <w:sz w:val="24"/>
          <w:szCs w:val="24"/>
          <w:lang w:val="en-GB"/>
        </w:rPr>
        <w:t xml:space="preserve"> (1 hónap)</w:t>
      </w:r>
    </w:p>
    <w:p w14:paraId="24F2BE5B" w14:textId="77777777" w:rsidR="00970258" w:rsidRDefault="00970258" w:rsidP="0097025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2015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University of Economics in Katowice, Department of Spatial Economics</w:t>
      </w:r>
      <w:r w:rsidR="00747BB5">
        <w:rPr>
          <w:rFonts w:ascii="Times New Roman" w:hAnsi="Times New Roman" w:cs="Times New Roman"/>
          <w:sz w:val="24"/>
          <w:szCs w:val="24"/>
          <w:lang w:val="en-GB"/>
        </w:rPr>
        <w:t xml:space="preserve"> (6 </w:t>
      </w:r>
      <w:r w:rsidR="00747BB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47BB5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747BB5">
        <w:rPr>
          <w:rFonts w:ascii="Times New Roman" w:hAnsi="Times New Roman" w:cs="Times New Roman"/>
          <w:sz w:val="24"/>
          <w:szCs w:val="24"/>
          <w:lang w:val="en-GB"/>
        </w:rPr>
        <w:t>hónap</w:t>
      </w:r>
      <w:proofErr w:type="spellEnd"/>
      <w:r w:rsidR="00747BB5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F7D7005" w14:textId="77777777" w:rsidR="00970258" w:rsidRPr="00D2060D" w:rsidRDefault="00970258" w:rsidP="00970258">
      <w:pPr>
        <w:spacing w:after="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2010-2014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University of Babes Bolyai, Department of Sociology and Social Work</w:t>
      </w:r>
      <w:r w:rsidR="00747BB5">
        <w:rPr>
          <w:rFonts w:ascii="Times New Roman" w:hAnsi="Times New Roman" w:cs="Times New Roman"/>
          <w:sz w:val="24"/>
          <w:szCs w:val="24"/>
          <w:lang w:val="en-GB"/>
        </w:rPr>
        <w:t xml:space="preserve"> (12 </w:t>
      </w:r>
      <w:proofErr w:type="spellStart"/>
      <w:r w:rsidR="00747BB5">
        <w:rPr>
          <w:rFonts w:ascii="Times New Roman" w:hAnsi="Times New Roman" w:cs="Times New Roman"/>
          <w:sz w:val="24"/>
          <w:szCs w:val="24"/>
          <w:lang w:val="en-GB"/>
        </w:rPr>
        <w:t>hét</w:t>
      </w:r>
      <w:proofErr w:type="spellEnd"/>
      <w:r w:rsidR="00747BB5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A3F23D1" w14:textId="77777777" w:rsidR="00F961AB" w:rsidRDefault="00F961AB" w:rsidP="00F961AB">
      <w:pPr>
        <w:spacing w:after="60" w:line="240" w:lineRule="auto"/>
        <w:ind w:left="1412" w:hanging="1412"/>
        <w:rPr>
          <w:rFonts w:ascii="Times New Roman" w:hAnsi="Times New Roman" w:cs="Times New Roman"/>
          <w:b/>
          <w:sz w:val="24"/>
          <w:szCs w:val="24"/>
        </w:rPr>
      </w:pPr>
    </w:p>
    <w:p w14:paraId="28018185" w14:textId="77777777" w:rsidR="00237A89" w:rsidRDefault="00237A89" w:rsidP="00F961AB">
      <w:pPr>
        <w:spacing w:after="60" w:line="240" w:lineRule="auto"/>
        <w:ind w:left="1412" w:hanging="1412"/>
        <w:rPr>
          <w:rFonts w:ascii="Times New Roman" w:hAnsi="Times New Roman" w:cs="Times New Roman"/>
          <w:b/>
          <w:sz w:val="24"/>
          <w:szCs w:val="24"/>
        </w:rPr>
      </w:pPr>
    </w:p>
    <w:p w14:paraId="434DE503" w14:textId="3BF7AF01" w:rsidR="00F961AB" w:rsidRPr="00F961AB" w:rsidRDefault="00F961AB" w:rsidP="00F961AB">
      <w:pPr>
        <w:spacing w:after="60" w:line="240" w:lineRule="auto"/>
        <w:ind w:left="1412" w:hanging="1412"/>
        <w:rPr>
          <w:rFonts w:ascii="Times New Roman" w:hAnsi="Times New Roman" w:cs="Times New Roman"/>
          <w:b/>
          <w:sz w:val="24"/>
          <w:szCs w:val="24"/>
        </w:rPr>
      </w:pPr>
      <w:r w:rsidRPr="00F961AB">
        <w:rPr>
          <w:rFonts w:ascii="Times New Roman" w:hAnsi="Times New Roman" w:cs="Times New Roman"/>
          <w:b/>
          <w:sz w:val="24"/>
          <w:szCs w:val="24"/>
        </w:rPr>
        <w:lastRenderedPageBreak/>
        <w:t>NEMZETKÖZI ÉS HAZAI KUTATÓI</w:t>
      </w:r>
      <w:r w:rsidR="00532626">
        <w:rPr>
          <w:rFonts w:ascii="Times New Roman" w:hAnsi="Times New Roman" w:cs="Times New Roman"/>
          <w:b/>
          <w:sz w:val="24"/>
          <w:szCs w:val="24"/>
        </w:rPr>
        <w:t xml:space="preserve"> ÖSZTÖNDÍJAK</w:t>
      </w:r>
    </w:p>
    <w:p w14:paraId="1E5786FF" w14:textId="77777777" w:rsidR="005B7F97" w:rsidRDefault="005B7F97" w:rsidP="00F961AB">
      <w:pPr>
        <w:spacing w:after="6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2018-19</w:t>
      </w:r>
      <w:r>
        <w:rPr>
          <w:rFonts w:ascii="Times New Roman" w:hAnsi="Times New Roman" w:cs="Times New Roman"/>
          <w:sz w:val="24"/>
          <w:szCs w:val="24"/>
        </w:rPr>
        <w:tab/>
        <w:t>MTA Bolyai+ kutatói ösztöndíj (téma: Gazdasági hálózatok térbeli fejlődésének mintái)</w:t>
      </w:r>
    </w:p>
    <w:p w14:paraId="1EE2B57D" w14:textId="77777777" w:rsidR="000B70F0" w:rsidRDefault="000B70F0" w:rsidP="00F961AB">
      <w:pPr>
        <w:spacing w:after="6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 w:rsidR="00D263DB">
        <w:rPr>
          <w:rFonts w:ascii="Times New Roman" w:hAnsi="Times New Roman" w:cs="Times New Roman"/>
          <w:sz w:val="24"/>
          <w:szCs w:val="24"/>
        </w:rPr>
        <w:t xml:space="preserve">Emberi Erőforrások Minisztériuma </w:t>
      </w:r>
      <w:r>
        <w:rPr>
          <w:rFonts w:ascii="Times New Roman" w:hAnsi="Times New Roman" w:cs="Times New Roman"/>
          <w:sz w:val="24"/>
          <w:szCs w:val="24"/>
        </w:rPr>
        <w:t>(téma: A falusi szegénység tényezői</w:t>
      </w:r>
      <w:r w:rsidR="00D263DB">
        <w:rPr>
          <w:rFonts w:ascii="Times New Roman" w:hAnsi="Times New Roman" w:cs="Times New Roman"/>
          <w:sz w:val="24"/>
          <w:szCs w:val="24"/>
        </w:rPr>
        <w:t>, KAB-KT-16-25568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A592F82" w14:textId="77777777" w:rsidR="00F961AB" w:rsidRPr="00F961AB" w:rsidRDefault="00F961AB" w:rsidP="00F961AB">
      <w:pPr>
        <w:spacing w:after="6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>2016-2019</w:t>
      </w:r>
      <w:r w:rsidRPr="00F961AB">
        <w:rPr>
          <w:rFonts w:ascii="Times New Roman" w:hAnsi="Times New Roman" w:cs="Times New Roman"/>
          <w:sz w:val="24"/>
          <w:szCs w:val="24"/>
        </w:rPr>
        <w:tab/>
        <w:t>Az MTA Bolyai János kutatói ösztöndíj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961A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téma: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Koopetitív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hálózatok </w:t>
      </w:r>
      <w:proofErr w:type="spellStart"/>
      <w:r>
        <w:rPr>
          <w:rFonts w:ascii="Times New Roman" w:hAnsi="Times New Roman" w:cs="Times New Roman"/>
          <w:sz w:val="24"/>
          <w:szCs w:val="24"/>
        </w:rPr>
        <w:t>térökonometriája</w:t>
      </w:r>
      <w:proofErr w:type="spellEnd"/>
      <w:r w:rsidRPr="00F961AB">
        <w:rPr>
          <w:rFonts w:ascii="Times New Roman" w:hAnsi="Times New Roman" w:cs="Times New Roman"/>
          <w:sz w:val="24"/>
          <w:szCs w:val="24"/>
        </w:rPr>
        <w:t>)</w:t>
      </w:r>
    </w:p>
    <w:p w14:paraId="4A8089C8" w14:textId="77777777" w:rsidR="00F961AB" w:rsidRPr="00F961AB" w:rsidRDefault="00F961AB" w:rsidP="00F961AB">
      <w:pPr>
        <w:spacing w:after="6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>2015-2016</w:t>
      </w:r>
      <w:r w:rsidRPr="00F961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61AB">
        <w:rPr>
          <w:rFonts w:ascii="Times New Roman" w:hAnsi="Times New Roman" w:cs="Times New Roman"/>
          <w:sz w:val="24"/>
          <w:szCs w:val="24"/>
        </w:rPr>
        <w:t>Pallas</w:t>
      </w:r>
      <w:proofErr w:type="spellEnd"/>
      <w:r w:rsidRPr="00F961AB">
        <w:rPr>
          <w:rFonts w:ascii="Times New Roman" w:hAnsi="Times New Roman" w:cs="Times New Roman"/>
          <w:sz w:val="24"/>
          <w:szCs w:val="24"/>
        </w:rPr>
        <w:t xml:space="preserve"> Athéné </w:t>
      </w:r>
      <w:r>
        <w:rPr>
          <w:rFonts w:ascii="Times New Roman" w:hAnsi="Times New Roman" w:cs="Times New Roman"/>
          <w:sz w:val="24"/>
          <w:szCs w:val="24"/>
        </w:rPr>
        <w:t>Geopolitikai Alapítvány (téma</w:t>
      </w:r>
      <w:r w:rsidRPr="00F961AB">
        <w:rPr>
          <w:rFonts w:ascii="Times New Roman" w:hAnsi="Times New Roman" w:cs="Times New Roman"/>
          <w:sz w:val="24"/>
          <w:szCs w:val="24"/>
        </w:rPr>
        <w:t>:</w:t>
      </w:r>
      <w:r w:rsidR="00263148">
        <w:rPr>
          <w:rFonts w:ascii="Times New Roman" w:hAnsi="Times New Roman" w:cs="Times New Roman"/>
          <w:sz w:val="24"/>
          <w:szCs w:val="24"/>
        </w:rPr>
        <w:t xml:space="preserve"> V</w:t>
      </w:r>
      <w:r w:rsidR="004D5666">
        <w:rPr>
          <w:rFonts w:ascii="Times New Roman" w:hAnsi="Times New Roman" w:cs="Times New Roman"/>
          <w:sz w:val="24"/>
          <w:szCs w:val="24"/>
        </w:rPr>
        <w:t>állalati</w:t>
      </w:r>
      <w:r w:rsidR="00263148">
        <w:rPr>
          <w:rFonts w:ascii="Times New Roman" w:hAnsi="Times New Roman" w:cs="Times New Roman"/>
          <w:sz w:val="24"/>
          <w:szCs w:val="24"/>
        </w:rPr>
        <w:t xml:space="preserve"> együttműködés és</w:t>
      </w:r>
      <w:r>
        <w:rPr>
          <w:rFonts w:ascii="Times New Roman" w:hAnsi="Times New Roman" w:cs="Times New Roman"/>
          <w:sz w:val="24"/>
          <w:szCs w:val="24"/>
        </w:rPr>
        <w:t xml:space="preserve"> verseny hatása a regionális gazdasági fejlődésre</w:t>
      </w:r>
      <w:r w:rsidRPr="00F961AB">
        <w:rPr>
          <w:rFonts w:ascii="Times New Roman" w:hAnsi="Times New Roman" w:cs="Times New Roman"/>
          <w:sz w:val="24"/>
          <w:szCs w:val="24"/>
        </w:rPr>
        <w:t>)</w:t>
      </w:r>
    </w:p>
    <w:p w14:paraId="4032ABBA" w14:textId="77777777" w:rsidR="00F961AB" w:rsidRPr="00F961AB" w:rsidRDefault="00F961AB" w:rsidP="00F961AB">
      <w:pPr>
        <w:spacing w:after="6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>2015</w:t>
      </w:r>
      <w:r w:rsidRPr="00F961AB">
        <w:rPr>
          <w:rFonts w:ascii="Times New Roman" w:hAnsi="Times New Roman" w:cs="Times New Roman"/>
          <w:sz w:val="24"/>
          <w:szCs w:val="24"/>
        </w:rPr>
        <w:tab/>
        <w:t xml:space="preserve">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Visegrad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(téma: Bevándorlás-politika</w:t>
      </w:r>
      <w:r w:rsidR="00837536">
        <w:rPr>
          <w:rFonts w:ascii="Times New Roman" w:hAnsi="Times New Roman" w:cs="Times New Roman"/>
          <w:sz w:val="24"/>
          <w:szCs w:val="24"/>
        </w:rPr>
        <w:t xml:space="preserve"> napjainkban</w:t>
      </w:r>
      <w:r>
        <w:rPr>
          <w:rFonts w:ascii="Times New Roman" w:hAnsi="Times New Roman" w:cs="Times New Roman"/>
          <w:sz w:val="24"/>
          <w:szCs w:val="24"/>
        </w:rPr>
        <w:t xml:space="preserve"> Magyarországon</w:t>
      </w:r>
      <w:r w:rsidRPr="00F961AB">
        <w:rPr>
          <w:rFonts w:ascii="Times New Roman" w:hAnsi="Times New Roman" w:cs="Times New Roman"/>
          <w:sz w:val="24"/>
          <w:szCs w:val="24"/>
        </w:rPr>
        <w:t>)</w:t>
      </w:r>
    </w:p>
    <w:p w14:paraId="72F2D1E3" w14:textId="77777777" w:rsidR="00F961AB" w:rsidRPr="00F961AB" w:rsidRDefault="00F961AB" w:rsidP="00F961AB">
      <w:pPr>
        <w:spacing w:after="6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>2013-2014</w:t>
      </w:r>
      <w:r w:rsidRPr="00F961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Nemzeti Kiválóság Kutatói Program</w:t>
      </w:r>
      <w:r w:rsidRPr="00F961A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téma</w:t>
      </w:r>
      <w:r w:rsidRPr="00F961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területi tőke változásai Magyarországon</w:t>
      </w:r>
      <w:r w:rsidRPr="00F961A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86AF111" w14:textId="77777777" w:rsidR="00F961AB" w:rsidRPr="00F961AB" w:rsidRDefault="00F961AB" w:rsidP="00F961AB">
      <w:pPr>
        <w:spacing w:after="6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>2013</w:t>
      </w:r>
      <w:r w:rsidRPr="00F961AB">
        <w:rPr>
          <w:rFonts w:ascii="Times New Roman" w:hAnsi="Times New Roman" w:cs="Times New Roman"/>
          <w:sz w:val="24"/>
          <w:szCs w:val="24"/>
        </w:rPr>
        <w:tab/>
        <w:t>Campus Hungary</w:t>
      </w:r>
      <w:r>
        <w:rPr>
          <w:rFonts w:ascii="Times New Roman" w:hAnsi="Times New Roman" w:cs="Times New Roman"/>
          <w:sz w:val="24"/>
          <w:szCs w:val="24"/>
        </w:rPr>
        <w:t xml:space="preserve"> hosszú kutatói ösztöndíj</w:t>
      </w:r>
      <w:r w:rsidRPr="00F961A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téma</w:t>
      </w:r>
      <w:r w:rsidRPr="00F961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kapcsolati tőke szerepe a magyar és az erdélyi regionális gazdasági fejlődésben)</w:t>
      </w:r>
    </w:p>
    <w:p w14:paraId="69AEFFE6" w14:textId="5E8D119B" w:rsidR="00F961AB" w:rsidRPr="00F961AB" w:rsidRDefault="00F961AB" w:rsidP="00F961AB">
      <w:pPr>
        <w:spacing w:after="6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>2011</w:t>
      </w:r>
      <w:r w:rsidRPr="00F961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MTA Debreceni Területi Bizottsága</w:t>
      </w:r>
      <w:r w:rsidR="000E2DA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Kutatói kiválóság</w:t>
      </w:r>
      <w:r w:rsidR="000E2DA7">
        <w:rPr>
          <w:rFonts w:ascii="Times New Roman" w:hAnsi="Times New Roman" w:cs="Times New Roman"/>
          <w:sz w:val="24"/>
          <w:szCs w:val="24"/>
        </w:rPr>
        <w:t>i díj</w:t>
      </w:r>
      <w:r w:rsidR="0053695B">
        <w:rPr>
          <w:rFonts w:ascii="Times New Roman" w:hAnsi="Times New Roman" w:cs="Times New Roman"/>
          <w:sz w:val="24"/>
          <w:szCs w:val="24"/>
        </w:rPr>
        <w:t xml:space="preserve"> (</w:t>
      </w:r>
      <w:r w:rsidR="00D87441">
        <w:rPr>
          <w:rFonts w:ascii="Times New Roman" w:hAnsi="Times New Roman" w:cs="Times New Roman"/>
          <w:sz w:val="24"/>
          <w:szCs w:val="24"/>
        </w:rPr>
        <w:t>téma: Zsidó</w:t>
      </w:r>
      <w:r w:rsidR="004C6BC4">
        <w:rPr>
          <w:rFonts w:ascii="Times New Roman" w:hAnsi="Times New Roman" w:cs="Times New Roman"/>
          <w:sz w:val="24"/>
          <w:szCs w:val="24"/>
        </w:rPr>
        <w:t xml:space="preserve"> etnikai</w:t>
      </w:r>
      <w:r w:rsidR="0053695B">
        <w:rPr>
          <w:rFonts w:ascii="Times New Roman" w:hAnsi="Times New Roman" w:cs="Times New Roman"/>
          <w:sz w:val="24"/>
          <w:szCs w:val="24"/>
        </w:rPr>
        <w:t xml:space="preserve"> identitás)</w:t>
      </w:r>
    </w:p>
    <w:p w14:paraId="799C1BE1" w14:textId="77777777" w:rsidR="00F961AB" w:rsidRPr="00F961AB" w:rsidRDefault="00F961AB" w:rsidP="00F961AB">
      <w:pPr>
        <w:spacing w:after="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</w:p>
    <w:p w14:paraId="74E67435" w14:textId="77777777" w:rsidR="00F961AB" w:rsidRPr="00F961AB" w:rsidRDefault="00A83E56" w:rsidP="00F961AB">
      <w:pPr>
        <w:spacing w:after="0" w:line="240" w:lineRule="auto"/>
        <w:ind w:left="1412" w:hanging="14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ANGOL NYELVŰ KURZUSAIM</w:t>
      </w:r>
    </w:p>
    <w:p w14:paraId="4804FDA1" w14:textId="77777777" w:rsidR="005C5439" w:rsidRDefault="005C5439" w:rsidP="00F961AB">
      <w:pPr>
        <w:spacing w:after="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Vienna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282E461" w14:textId="77777777" w:rsidR="00F961AB" w:rsidRPr="00F961AB" w:rsidRDefault="00F961AB" w:rsidP="00F961AB">
      <w:pPr>
        <w:spacing w:after="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>2015-2016</w:t>
      </w:r>
      <w:r w:rsidRPr="00F961AB">
        <w:rPr>
          <w:rFonts w:ascii="Times New Roman" w:hAnsi="Times New Roman" w:cs="Times New Roman"/>
          <w:sz w:val="24"/>
          <w:szCs w:val="24"/>
        </w:rPr>
        <w:tab/>
        <w:t xml:space="preserve">Network </w:t>
      </w:r>
      <w:proofErr w:type="spellStart"/>
      <w:r w:rsidRPr="00F961AB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F96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1AB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F96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1AB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F96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1AB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F961AB">
        <w:rPr>
          <w:rFonts w:ascii="Times New Roman" w:hAnsi="Times New Roman" w:cs="Times New Roman"/>
          <w:sz w:val="24"/>
          <w:szCs w:val="24"/>
        </w:rPr>
        <w:t xml:space="preserve"> policy (University of </w:t>
      </w:r>
      <w:proofErr w:type="spellStart"/>
      <w:r w:rsidRPr="00F961AB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F961AB">
        <w:rPr>
          <w:rFonts w:ascii="Times New Roman" w:hAnsi="Times New Roman" w:cs="Times New Roman"/>
          <w:sz w:val="24"/>
          <w:szCs w:val="24"/>
        </w:rPr>
        <w:t xml:space="preserve"> in Katowice)</w:t>
      </w:r>
    </w:p>
    <w:p w14:paraId="72801D60" w14:textId="0741F289" w:rsidR="00F961AB" w:rsidRPr="00F961AB" w:rsidRDefault="00F961AB" w:rsidP="00F961AB">
      <w:pPr>
        <w:spacing w:after="0" w:line="240" w:lineRule="auto"/>
        <w:ind w:left="1412" w:hanging="1412"/>
        <w:jc w:val="both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 xml:space="preserve">2015- </w:t>
      </w:r>
      <w:r w:rsidRPr="00F961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C0AA4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="005C0A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C0AA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5C0AA4">
        <w:rPr>
          <w:rFonts w:ascii="Times New Roman" w:hAnsi="Times New Roman" w:cs="Times New Roman"/>
          <w:sz w:val="24"/>
          <w:szCs w:val="24"/>
        </w:rPr>
        <w:t xml:space="preserve">, Health management, </w:t>
      </w:r>
      <w:r w:rsidR="00AF7E51">
        <w:rPr>
          <w:rFonts w:ascii="Times New Roman" w:hAnsi="Times New Roman" w:cs="Times New Roman"/>
          <w:sz w:val="24"/>
          <w:szCs w:val="24"/>
        </w:rPr>
        <w:t xml:space="preserve">Health and </w:t>
      </w:r>
      <w:proofErr w:type="spellStart"/>
      <w:r w:rsidR="00AF7E51">
        <w:rPr>
          <w:rFonts w:ascii="Times New Roman" w:hAnsi="Times New Roman" w:cs="Times New Roman"/>
          <w:sz w:val="24"/>
          <w:szCs w:val="24"/>
        </w:rPr>
        <w:t>pension</w:t>
      </w:r>
      <w:proofErr w:type="spellEnd"/>
      <w:r w:rsidR="00AF7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E51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AF7E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7D27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="008B7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B7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D27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8B7D27">
        <w:rPr>
          <w:rFonts w:ascii="Times New Roman" w:hAnsi="Times New Roman" w:cs="Times New Roman"/>
          <w:sz w:val="24"/>
          <w:szCs w:val="24"/>
        </w:rPr>
        <w:t xml:space="preserve"> policy I.-II.,</w:t>
      </w:r>
      <w:r w:rsidR="005C0AA4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="005C0AA4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="00504EC4">
        <w:rPr>
          <w:rFonts w:ascii="Times New Roman" w:hAnsi="Times New Roman" w:cs="Times New Roman"/>
          <w:sz w:val="24"/>
          <w:szCs w:val="24"/>
        </w:rPr>
        <w:t xml:space="preserve"> </w:t>
      </w:r>
      <w:r w:rsidRPr="00F961AB">
        <w:rPr>
          <w:rFonts w:ascii="Times New Roman" w:hAnsi="Times New Roman" w:cs="Times New Roman"/>
          <w:sz w:val="24"/>
          <w:szCs w:val="24"/>
        </w:rPr>
        <w:t>(University of Debrecen)</w:t>
      </w:r>
    </w:p>
    <w:p w14:paraId="37F3D84D" w14:textId="77777777" w:rsidR="00F961AB" w:rsidRPr="00F961AB" w:rsidRDefault="00F961AB" w:rsidP="00F961AB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F96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DC616" w14:textId="77777777" w:rsidR="00F961AB" w:rsidRPr="00F961AB" w:rsidRDefault="009F1017" w:rsidP="00F961AB">
      <w:pPr>
        <w:spacing w:after="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PUBLIKÁCIÓK</w:t>
      </w:r>
    </w:p>
    <w:p w14:paraId="2B64F1BE" w14:textId="5C4CFE59" w:rsidR="00F26E0D" w:rsidRPr="00F961AB" w:rsidRDefault="00040942" w:rsidP="002631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Eddig több mint </w:t>
      </w:r>
      <w:r w:rsidR="009D791F">
        <w:rPr>
          <w:rFonts w:ascii="Times New Roman" w:hAnsi="Times New Roman" w:cs="Times New Roman"/>
          <w:sz w:val="24"/>
          <w:szCs w:val="24"/>
        </w:rPr>
        <w:t>100</w:t>
      </w:r>
      <w:r w:rsidR="009F1017">
        <w:rPr>
          <w:rFonts w:ascii="Times New Roman" w:hAnsi="Times New Roman" w:cs="Times New Roman"/>
          <w:sz w:val="24"/>
          <w:szCs w:val="24"/>
        </w:rPr>
        <w:t xml:space="preserve"> tudományos</w:t>
      </w:r>
      <w:r w:rsidR="006548AB">
        <w:rPr>
          <w:rFonts w:ascii="Times New Roman" w:hAnsi="Times New Roman" w:cs="Times New Roman"/>
          <w:sz w:val="24"/>
          <w:szCs w:val="24"/>
        </w:rPr>
        <w:t xml:space="preserve"> publikációm jelent meg, mely</w:t>
      </w:r>
      <w:r w:rsidR="009F1017">
        <w:rPr>
          <w:rFonts w:ascii="Times New Roman" w:hAnsi="Times New Roman" w:cs="Times New Roman"/>
          <w:sz w:val="24"/>
          <w:szCs w:val="24"/>
        </w:rPr>
        <w:t xml:space="preserve"> két magyar és egy angol nyelvű</w:t>
      </w:r>
      <w:r w:rsidR="00E91680">
        <w:rPr>
          <w:rFonts w:ascii="Times New Roman" w:hAnsi="Times New Roman" w:cs="Times New Roman"/>
          <w:sz w:val="24"/>
          <w:szCs w:val="24"/>
        </w:rPr>
        <w:t xml:space="preserve"> </w:t>
      </w:r>
      <w:r w:rsidR="00EA2D5A">
        <w:rPr>
          <w:rFonts w:ascii="Times New Roman" w:hAnsi="Times New Roman" w:cs="Times New Roman"/>
          <w:sz w:val="24"/>
          <w:szCs w:val="24"/>
        </w:rPr>
        <w:t>tan</w:t>
      </w:r>
      <w:r w:rsidR="006548AB">
        <w:rPr>
          <w:rFonts w:ascii="Times New Roman" w:hAnsi="Times New Roman" w:cs="Times New Roman"/>
          <w:sz w:val="24"/>
          <w:szCs w:val="24"/>
        </w:rPr>
        <w:t>könyvet is tartalmaz</w:t>
      </w:r>
      <w:r w:rsidR="00DC333A">
        <w:rPr>
          <w:rFonts w:ascii="Times New Roman" w:hAnsi="Times New Roman" w:cs="Times New Roman"/>
          <w:sz w:val="24"/>
          <w:szCs w:val="24"/>
        </w:rPr>
        <w:t>.</w:t>
      </w:r>
      <w:r w:rsidR="009F1017">
        <w:rPr>
          <w:rFonts w:ascii="Times New Roman" w:hAnsi="Times New Roman" w:cs="Times New Roman"/>
          <w:sz w:val="24"/>
          <w:szCs w:val="24"/>
        </w:rPr>
        <w:t xml:space="preserve"> Publikációs listám letölthető: </w:t>
      </w:r>
      <w:hyperlink r:id="rId10" w:history="1">
        <w:r w:rsidR="00F961AB" w:rsidRPr="00F961AB">
          <w:rPr>
            <w:rStyle w:val="Hiperhivatkozs"/>
            <w:rFonts w:ascii="Times New Roman" w:hAnsi="Times New Roman" w:cs="Times New Roman"/>
            <w:sz w:val="24"/>
            <w:szCs w:val="24"/>
          </w:rPr>
          <w:t>https://vm.mtmt.hu//search/slist.php?lang=0&amp;AuthorID=10020233</w:t>
        </w:r>
      </w:hyperlink>
    </w:p>
    <w:sectPr w:rsidR="00F26E0D" w:rsidRPr="00F961AB" w:rsidSect="003A66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ED06" w14:textId="77777777" w:rsidR="003A66D7" w:rsidRDefault="003A66D7" w:rsidP="00F03504">
      <w:pPr>
        <w:spacing w:after="0" w:line="240" w:lineRule="auto"/>
      </w:pPr>
      <w:r>
        <w:separator/>
      </w:r>
    </w:p>
  </w:endnote>
  <w:endnote w:type="continuationSeparator" w:id="0">
    <w:p w14:paraId="72006988" w14:textId="77777777" w:rsidR="003A66D7" w:rsidRDefault="003A66D7" w:rsidP="00F0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091" w14:textId="77777777" w:rsidR="00F03504" w:rsidRDefault="00F03504">
    <w:pPr>
      <w:pStyle w:val="llb"/>
      <w:jc w:val="center"/>
    </w:pPr>
  </w:p>
  <w:p w14:paraId="440176B0" w14:textId="77777777" w:rsidR="00F03504" w:rsidRDefault="00F035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0240" w14:textId="77777777" w:rsidR="003A66D7" w:rsidRDefault="003A66D7" w:rsidP="00F03504">
      <w:pPr>
        <w:spacing w:after="0" w:line="240" w:lineRule="auto"/>
      </w:pPr>
      <w:r>
        <w:separator/>
      </w:r>
    </w:p>
  </w:footnote>
  <w:footnote w:type="continuationSeparator" w:id="0">
    <w:p w14:paraId="43686062" w14:textId="77777777" w:rsidR="003A66D7" w:rsidRDefault="003A66D7" w:rsidP="00F0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EB9"/>
    <w:multiLevelType w:val="hybridMultilevel"/>
    <w:tmpl w:val="F5ECE6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535DE"/>
    <w:multiLevelType w:val="multilevel"/>
    <w:tmpl w:val="91EC8E08"/>
    <w:lvl w:ilvl="0">
      <w:start w:val="201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864624"/>
    <w:multiLevelType w:val="multilevel"/>
    <w:tmpl w:val="2BDCDBAC"/>
    <w:lvl w:ilvl="0">
      <w:start w:val="2013"/>
      <w:numFmt w:val="decimal"/>
      <w:lvlText w:val="%1"/>
      <w:lvlJc w:val="left"/>
      <w:pPr>
        <w:ind w:left="804" w:hanging="804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80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8B3203"/>
    <w:multiLevelType w:val="multilevel"/>
    <w:tmpl w:val="A3CC5E04"/>
    <w:lvl w:ilvl="0">
      <w:start w:val="201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545795186">
    <w:abstractNumId w:val="0"/>
  </w:num>
  <w:num w:numId="2" w16cid:durableId="742996221">
    <w:abstractNumId w:val="1"/>
  </w:num>
  <w:num w:numId="3" w16cid:durableId="1970163895">
    <w:abstractNumId w:val="2"/>
  </w:num>
  <w:num w:numId="4" w16cid:durableId="56691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FD"/>
    <w:rsid w:val="000013D3"/>
    <w:rsid w:val="000037C5"/>
    <w:rsid w:val="00016908"/>
    <w:rsid w:val="000347AB"/>
    <w:rsid w:val="00040942"/>
    <w:rsid w:val="000A1A9B"/>
    <w:rsid w:val="000A5F78"/>
    <w:rsid w:val="000B70F0"/>
    <w:rsid w:val="000D0911"/>
    <w:rsid w:val="000D1FD5"/>
    <w:rsid w:val="000D690E"/>
    <w:rsid w:val="000E2DA7"/>
    <w:rsid w:val="000E3D14"/>
    <w:rsid w:val="000E4757"/>
    <w:rsid w:val="000E6882"/>
    <w:rsid w:val="00102A66"/>
    <w:rsid w:val="00114CB5"/>
    <w:rsid w:val="00115352"/>
    <w:rsid w:val="00120884"/>
    <w:rsid w:val="00124434"/>
    <w:rsid w:val="00124FFD"/>
    <w:rsid w:val="00136BD8"/>
    <w:rsid w:val="001416AC"/>
    <w:rsid w:val="001438E0"/>
    <w:rsid w:val="00144C4A"/>
    <w:rsid w:val="001458FB"/>
    <w:rsid w:val="00147C6F"/>
    <w:rsid w:val="00147D4D"/>
    <w:rsid w:val="0015737D"/>
    <w:rsid w:val="00157879"/>
    <w:rsid w:val="001619E8"/>
    <w:rsid w:val="0016277D"/>
    <w:rsid w:val="00165D29"/>
    <w:rsid w:val="00166302"/>
    <w:rsid w:val="00176435"/>
    <w:rsid w:val="00181191"/>
    <w:rsid w:val="001822B9"/>
    <w:rsid w:val="0018265B"/>
    <w:rsid w:val="001A263F"/>
    <w:rsid w:val="001C36E6"/>
    <w:rsid w:val="001C7256"/>
    <w:rsid w:val="001E29BF"/>
    <w:rsid w:val="001E588E"/>
    <w:rsid w:val="001F62F0"/>
    <w:rsid w:val="00213B50"/>
    <w:rsid w:val="002215D2"/>
    <w:rsid w:val="00226869"/>
    <w:rsid w:val="00237A89"/>
    <w:rsid w:val="00255858"/>
    <w:rsid w:val="0026240C"/>
    <w:rsid w:val="00263148"/>
    <w:rsid w:val="00274A1F"/>
    <w:rsid w:val="00280938"/>
    <w:rsid w:val="00292842"/>
    <w:rsid w:val="00297D4A"/>
    <w:rsid w:val="002A0D02"/>
    <w:rsid w:val="002A3D43"/>
    <w:rsid w:val="002C39A4"/>
    <w:rsid w:val="002D5574"/>
    <w:rsid w:val="002F7843"/>
    <w:rsid w:val="00302E07"/>
    <w:rsid w:val="003032B2"/>
    <w:rsid w:val="00320977"/>
    <w:rsid w:val="00321B28"/>
    <w:rsid w:val="003318AB"/>
    <w:rsid w:val="0033449C"/>
    <w:rsid w:val="00343757"/>
    <w:rsid w:val="00360EC8"/>
    <w:rsid w:val="00372EE9"/>
    <w:rsid w:val="00373DCD"/>
    <w:rsid w:val="00375D71"/>
    <w:rsid w:val="0037699B"/>
    <w:rsid w:val="0038642E"/>
    <w:rsid w:val="00393D11"/>
    <w:rsid w:val="003A66D7"/>
    <w:rsid w:val="003B4281"/>
    <w:rsid w:val="003B5980"/>
    <w:rsid w:val="003B5EB5"/>
    <w:rsid w:val="003C0287"/>
    <w:rsid w:val="003C3095"/>
    <w:rsid w:val="003C61AD"/>
    <w:rsid w:val="003E01C1"/>
    <w:rsid w:val="003E3897"/>
    <w:rsid w:val="003E415A"/>
    <w:rsid w:val="003F0130"/>
    <w:rsid w:val="003F759B"/>
    <w:rsid w:val="00424A26"/>
    <w:rsid w:val="00451E29"/>
    <w:rsid w:val="00452574"/>
    <w:rsid w:val="00453FDD"/>
    <w:rsid w:val="004616FE"/>
    <w:rsid w:val="00467DCF"/>
    <w:rsid w:val="00475A07"/>
    <w:rsid w:val="00477CE6"/>
    <w:rsid w:val="00492DDA"/>
    <w:rsid w:val="004A0E8E"/>
    <w:rsid w:val="004A30EB"/>
    <w:rsid w:val="004B79BA"/>
    <w:rsid w:val="004C6BC4"/>
    <w:rsid w:val="004D0DDB"/>
    <w:rsid w:val="004D2672"/>
    <w:rsid w:val="004D3570"/>
    <w:rsid w:val="004D39DF"/>
    <w:rsid w:val="004D5666"/>
    <w:rsid w:val="004D57C1"/>
    <w:rsid w:val="004D585C"/>
    <w:rsid w:val="004E10E5"/>
    <w:rsid w:val="004E2D81"/>
    <w:rsid w:val="004E5858"/>
    <w:rsid w:val="004F2A6C"/>
    <w:rsid w:val="00504EC4"/>
    <w:rsid w:val="005263FD"/>
    <w:rsid w:val="00532626"/>
    <w:rsid w:val="00534C34"/>
    <w:rsid w:val="0053611D"/>
    <w:rsid w:val="0053695B"/>
    <w:rsid w:val="00546E8D"/>
    <w:rsid w:val="0055227E"/>
    <w:rsid w:val="005640E0"/>
    <w:rsid w:val="005730A2"/>
    <w:rsid w:val="005735DB"/>
    <w:rsid w:val="00575FBC"/>
    <w:rsid w:val="00583A43"/>
    <w:rsid w:val="005A3CB2"/>
    <w:rsid w:val="005A5448"/>
    <w:rsid w:val="005B7F97"/>
    <w:rsid w:val="005C0AA4"/>
    <w:rsid w:val="005C5439"/>
    <w:rsid w:val="005C5EA1"/>
    <w:rsid w:val="005D10CA"/>
    <w:rsid w:val="005D7FC8"/>
    <w:rsid w:val="005E1FA4"/>
    <w:rsid w:val="005E37F3"/>
    <w:rsid w:val="005F394C"/>
    <w:rsid w:val="00617378"/>
    <w:rsid w:val="006218FF"/>
    <w:rsid w:val="0062394B"/>
    <w:rsid w:val="006372A4"/>
    <w:rsid w:val="00641A88"/>
    <w:rsid w:val="00643F06"/>
    <w:rsid w:val="006548AB"/>
    <w:rsid w:val="006824DE"/>
    <w:rsid w:val="00684E1A"/>
    <w:rsid w:val="0069504E"/>
    <w:rsid w:val="006C0A05"/>
    <w:rsid w:val="006D075E"/>
    <w:rsid w:val="006E037E"/>
    <w:rsid w:val="006F282A"/>
    <w:rsid w:val="006F5F4B"/>
    <w:rsid w:val="00711A67"/>
    <w:rsid w:val="00716FA8"/>
    <w:rsid w:val="007259F5"/>
    <w:rsid w:val="007278D2"/>
    <w:rsid w:val="00730298"/>
    <w:rsid w:val="007309F1"/>
    <w:rsid w:val="00737935"/>
    <w:rsid w:val="00741095"/>
    <w:rsid w:val="00742301"/>
    <w:rsid w:val="0074336C"/>
    <w:rsid w:val="00747436"/>
    <w:rsid w:val="00747BB5"/>
    <w:rsid w:val="0075241C"/>
    <w:rsid w:val="00752A18"/>
    <w:rsid w:val="007556F8"/>
    <w:rsid w:val="00763623"/>
    <w:rsid w:val="00767044"/>
    <w:rsid w:val="00774012"/>
    <w:rsid w:val="007758F5"/>
    <w:rsid w:val="0078315C"/>
    <w:rsid w:val="00784F96"/>
    <w:rsid w:val="00786477"/>
    <w:rsid w:val="00793C12"/>
    <w:rsid w:val="007C46D3"/>
    <w:rsid w:val="007D20B4"/>
    <w:rsid w:val="007D64C8"/>
    <w:rsid w:val="007E30FB"/>
    <w:rsid w:val="007F2836"/>
    <w:rsid w:val="007F4B80"/>
    <w:rsid w:val="0080346B"/>
    <w:rsid w:val="00805F08"/>
    <w:rsid w:val="00816462"/>
    <w:rsid w:val="00817AC6"/>
    <w:rsid w:val="0082124F"/>
    <w:rsid w:val="0082740D"/>
    <w:rsid w:val="00837536"/>
    <w:rsid w:val="00842A8E"/>
    <w:rsid w:val="008536B2"/>
    <w:rsid w:val="008562A9"/>
    <w:rsid w:val="00857828"/>
    <w:rsid w:val="0087643C"/>
    <w:rsid w:val="00877563"/>
    <w:rsid w:val="008A6594"/>
    <w:rsid w:val="008B7D27"/>
    <w:rsid w:val="008D1950"/>
    <w:rsid w:val="008D79E5"/>
    <w:rsid w:val="008F2CF3"/>
    <w:rsid w:val="00900067"/>
    <w:rsid w:val="00924F58"/>
    <w:rsid w:val="00930A4D"/>
    <w:rsid w:val="0093157A"/>
    <w:rsid w:val="009323C9"/>
    <w:rsid w:val="00932FDE"/>
    <w:rsid w:val="00954E0C"/>
    <w:rsid w:val="00961CA4"/>
    <w:rsid w:val="009643E0"/>
    <w:rsid w:val="00970258"/>
    <w:rsid w:val="009776D2"/>
    <w:rsid w:val="00985D52"/>
    <w:rsid w:val="00996693"/>
    <w:rsid w:val="009A0701"/>
    <w:rsid w:val="009A3C26"/>
    <w:rsid w:val="009A44D5"/>
    <w:rsid w:val="009B559F"/>
    <w:rsid w:val="009D791F"/>
    <w:rsid w:val="009E04FA"/>
    <w:rsid w:val="009F090C"/>
    <w:rsid w:val="009F0F81"/>
    <w:rsid w:val="009F1017"/>
    <w:rsid w:val="009F2E3C"/>
    <w:rsid w:val="00A04F4A"/>
    <w:rsid w:val="00A11559"/>
    <w:rsid w:val="00A1214D"/>
    <w:rsid w:val="00A30934"/>
    <w:rsid w:val="00A3237C"/>
    <w:rsid w:val="00A603AC"/>
    <w:rsid w:val="00A67C2E"/>
    <w:rsid w:val="00A80048"/>
    <w:rsid w:val="00A83E56"/>
    <w:rsid w:val="00A8445B"/>
    <w:rsid w:val="00A919C8"/>
    <w:rsid w:val="00AB01EB"/>
    <w:rsid w:val="00AB0EBE"/>
    <w:rsid w:val="00AB7CB7"/>
    <w:rsid w:val="00AD1E30"/>
    <w:rsid w:val="00AF2CAE"/>
    <w:rsid w:val="00AF7E51"/>
    <w:rsid w:val="00B04922"/>
    <w:rsid w:val="00B05070"/>
    <w:rsid w:val="00B07417"/>
    <w:rsid w:val="00B14E68"/>
    <w:rsid w:val="00B35A47"/>
    <w:rsid w:val="00B5116B"/>
    <w:rsid w:val="00B53F10"/>
    <w:rsid w:val="00B65E2F"/>
    <w:rsid w:val="00B76F0B"/>
    <w:rsid w:val="00B77CA2"/>
    <w:rsid w:val="00B83E3F"/>
    <w:rsid w:val="00B96170"/>
    <w:rsid w:val="00BA5475"/>
    <w:rsid w:val="00BE1896"/>
    <w:rsid w:val="00BE4969"/>
    <w:rsid w:val="00C04B9B"/>
    <w:rsid w:val="00C05E44"/>
    <w:rsid w:val="00C128B5"/>
    <w:rsid w:val="00C13BD5"/>
    <w:rsid w:val="00C40008"/>
    <w:rsid w:val="00C5315F"/>
    <w:rsid w:val="00C63352"/>
    <w:rsid w:val="00C77201"/>
    <w:rsid w:val="00C773BC"/>
    <w:rsid w:val="00C80797"/>
    <w:rsid w:val="00CA3848"/>
    <w:rsid w:val="00CA55E6"/>
    <w:rsid w:val="00CC510B"/>
    <w:rsid w:val="00CD0CC5"/>
    <w:rsid w:val="00CE58B7"/>
    <w:rsid w:val="00CF168D"/>
    <w:rsid w:val="00CF6324"/>
    <w:rsid w:val="00D10DBF"/>
    <w:rsid w:val="00D13359"/>
    <w:rsid w:val="00D178A6"/>
    <w:rsid w:val="00D2060D"/>
    <w:rsid w:val="00D21AEA"/>
    <w:rsid w:val="00D22C82"/>
    <w:rsid w:val="00D263DB"/>
    <w:rsid w:val="00D358A7"/>
    <w:rsid w:val="00D42887"/>
    <w:rsid w:val="00D512A9"/>
    <w:rsid w:val="00D53EB3"/>
    <w:rsid w:val="00D54A35"/>
    <w:rsid w:val="00D60342"/>
    <w:rsid w:val="00D75498"/>
    <w:rsid w:val="00D75936"/>
    <w:rsid w:val="00D77C72"/>
    <w:rsid w:val="00D81492"/>
    <w:rsid w:val="00D87441"/>
    <w:rsid w:val="00D93504"/>
    <w:rsid w:val="00D93829"/>
    <w:rsid w:val="00D95B4C"/>
    <w:rsid w:val="00DA403F"/>
    <w:rsid w:val="00DB2932"/>
    <w:rsid w:val="00DB7EEC"/>
    <w:rsid w:val="00DC333A"/>
    <w:rsid w:val="00DC57B1"/>
    <w:rsid w:val="00DD7CE8"/>
    <w:rsid w:val="00DE4FD0"/>
    <w:rsid w:val="00DF1C6F"/>
    <w:rsid w:val="00DF52C5"/>
    <w:rsid w:val="00E10313"/>
    <w:rsid w:val="00E217E6"/>
    <w:rsid w:val="00E255B9"/>
    <w:rsid w:val="00E46F27"/>
    <w:rsid w:val="00E471EB"/>
    <w:rsid w:val="00E53889"/>
    <w:rsid w:val="00E81AAB"/>
    <w:rsid w:val="00E91680"/>
    <w:rsid w:val="00E93A15"/>
    <w:rsid w:val="00EA1F0A"/>
    <w:rsid w:val="00EA2D5A"/>
    <w:rsid w:val="00EA73EF"/>
    <w:rsid w:val="00EB4D2C"/>
    <w:rsid w:val="00ED06EE"/>
    <w:rsid w:val="00EE38B9"/>
    <w:rsid w:val="00EF31B7"/>
    <w:rsid w:val="00F006BD"/>
    <w:rsid w:val="00F03504"/>
    <w:rsid w:val="00F036F9"/>
    <w:rsid w:val="00F111D2"/>
    <w:rsid w:val="00F16085"/>
    <w:rsid w:val="00F21372"/>
    <w:rsid w:val="00F21C9E"/>
    <w:rsid w:val="00F26C08"/>
    <w:rsid w:val="00F26E0D"/>
    <w:rsid w:val="00F54FA9"/>
    <w:rsid w:val="00F62F40"/>
    <w:rsid w:val="00F64464"/>
    <w:rsid w:val="00F64AF4"/>
    <w:rsid w:val="00F67AC7"/>
    <w:rsid w:val="00F961AB"/>
    <w:rsid w:val="00FB378C"/>
    <w:rsid w:val="00FB479D"/>
    <w:rsid w:val="00FC1F36"/>
    <w:rsid w:val="00FC61AE"/>
    <w:rsid w:val="00FD0564"/>
    <w:rsid w:val="00FE2E8F"/>
    <w:rsid w:val="00FE7C4A"/>
    <w:rsid w:val="00FE7D7A"/>
    <w:rsid w:val="00FF2750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F02A"/>
  <w15:docId w15:val="{C49540ED-BD9A-482B-AF58-1A270FDB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4E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24FFD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0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504"/>
  </w:style>
  <w:style w:type="paragraph" w:styleId="llb">
    <w:name w:val="footer"/>
    <w:basedOn w:val="Norml"/>
    <w:link w:val="llbChar"/>
    <w:uiPriority w:val="99"/>
    <w:unhideWhenUsed/>
    <w:rsid w:val="00F0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504"/>
  </w:style>
  <w:style w:type="paragraph" w:styleId="Buborkszveg">
    <w:name w:val="Balloon Text"/>
    <w:basedOn w:val="Norml"/>
    <w:link w:val="BuborkszvegChar"/>
    <w:uiPriority w:val="99"/>
    <w:semiHidden/>
    <w:unhideWhenUsed/>
    <w:rsid w:val="007F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B80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1F62F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7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m.mtmt.hu//search/slist.php?lang=0&amp;AuthorID=10020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na.gyorgy@etk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640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Dr. Jóna György</cp:lastModifiedBy>
  <cp:revision>251</cp:revision>
  <cp:lastPrinted>2016-10-05T04:36:00Z</cp:lastPrinted>
  <dcterms:created xsi:type="dcterms:W3CDTF">2014-11-22T14:47:00Z</dcterms:created>
  <dcterms:modified xsi:type="dcterms:W3CDTF">2024-04-18T18:44:00Z</dcterms:modified>
</cp:coreProperties>
</file>