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478C6" w:rsidRPr="00981923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A478C6" w:rsidRPr="00981923" w:rsidRDefault="00A478C6">
            <w:pPr>
              <w:pStyle w:val="ECVPersonalInfoHeading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caps w:val="0"/>
                <w:sz w:val="16"/>
                <w:szCs w:val="16"/>
              </w:rPr>
              <w:t>SZEMÉLYI ADATOK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A478C6" w:rsidRPr="000D250F" w:rsidRDefault="00A33522" w:rsidP="000F7E75">
            <w:pPr>
              <w:pStyle w:val="ECVNameField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 xml:space="preserve">Prof. </w:t>
            </w:r>
            <w:r w:rsidR="000F7E75" w:rsidRPr="000D250F">
              <w:rPr>
                <w:rFonts w:cs="Arial"/>
                <w:color w:val="auto"/>
                <w:sz w:val="16"/>
                <w:szCs w:val="16"/>
              </w:rPr>
              <w:t>Dr. habil. Kövics György János</w:t>
            </w:r>
            <w:r>
              <w:rPr>
                <w:rFonts w:cs="Arial"/>
                <w:color w:val="auto"/>
                <w:sz w:val="16"/>
                <w:szCs w:val="16"/>
              </w:rPr>
              <w:t xml:space="preserve"> egyetemi tanár</w:t>
            </w:r>
          </w:p>
        </w:tc>
      </w:tr>
      <w:tr w:rsidR="00A478C6" w:rsidRPr="00981923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A478C6" w:rsidRPr="00981923" w:rsidRDefault="00A478C6">
            <w:pPr>
              <w:pStyle w:val="ECVComments"/>
              <w:rPr>
                <w:rFonts w:cs="Arial"/>
                <w:color w:val="auto"/>
                <w:szCs w:val="16"/>
              </w:rPr>
            </w:pPr>
          </w:p>
        </w:tc>
      </w:tr>
      <w:tr w:rsidR="00A478C6" w:rsidRPr="00981923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478C6" w:rsidRPr="00981923" w:rsidRDefault="005C2EA6">
            <w:pPr>
              <w:pStyle w:val="ECVLeftHeading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inline distT="0" distB="0" distL="0" distR="0">
                  <wp:extent cx="956789" cy="1242658"/>
                  <wp:effectExtent l="0" t="0" r="0" b="0"/>
                  <wp:docPr id="9" name="Kép 1" descr="DR KÖVICS GYÖRGY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 KÖVICS GYÖRGY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87" cy="1262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 w:rsidRPr="0098192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A478C6" w:rsidRPr="000D250F" w:rsidRDefault="005C2EA6" w:rsidP="00E73096">
            <w:pPr>
              <w:pStyle w:val="ECVContactDetails0"/>
              <w:rPr>
                <w:rFonts w:cs="Arial"/>
                <w:color w:val="auto"/>
                <w:sz w:val="16"/>
                <w:szCs w:val="16"/>
              </w:rPr>
            </w:pPr>
            <w:r w:rsidRPr="000D250F">
              <w:rPr>
                <w:rFonts w:cs="Arial"/>
                <w:noProof/>
                <w:color w:val="auto"/>
                <w:sz w:val="16"/>
                <w:szCs w:val="16"/>
                <w:lang w:val="en-US" w:eastAsia="en-US" w:bidi="ar-SA"/>
              </w:rPr>
              <w:drawing>
                <wp:anchor distT="0" distB="0" distL="0" distR="71755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3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096" w:rsidRPr="000D250F">
              <w:rPr>
                <w:rFonts w:cs="Arial"/>
                <w:color w:val="auto"/>
                <w:sz w:val="16"/>
                <w:szCs w:val="16"/>
              </w:rPr>
              <w:t>Magyarország, H-4025 Debrecen, Bajcsy-Zsilinszky u. 23-25. 2/3.</w:t>
            </w:r>
          </w:p>
        </w:tc>
      </w:tr>
      <w:tr w:rsidR="00A478C6" w:rsidRPr="0098192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Pr="00981923" w:rsidRDefault="00A478C6">
            <w:pPr>
              <w:rPr>
                <w:rFonts w:cs="Arial"/>
                <w:szCs w:val="16"/>
              </w:rPr>
            </w:pPr>
          </w:p>
        </w:tc>
        <w:tc>
          <w:tcPr>
            <w:tcW w:w="7541" w:type="dxa"/>
            <w:shd w:val="clear" w:color="auto" w:fill="auto"/>
          </w:tcPr>
          <w:p w:rsidR="00A478C6" w:rsidRPr="00981923" w:rsidRDefault="005C2EA6" w:rsidP="00E73096">
            <w:pPr>
              <w:pStyle w:val="ECVContactDetails0"/>
              <w:tabs>
                <w:tab w:val="right" w:pos="8218"/>
              </w:tabs>
              <w:rPr>
                <w:rFonts w:cs="Arial"/>
                <w:sz w:val="16"/>
                <w:szCs w:val="16"/>
              </w:rPr>
            </w:pPr>
            <w:r w:rsidRPr="000D250F">
              <w:rPr>
                <w:rFonts w:cs="Arial"/>
                <w:noProof/>
                <w:color w:val="auto"/>
                <w:sz w:val="16"/>
                <w:szCs w:val="16"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2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096" w:rsidRPr="000D250F">
              <w:rPr>
                <w:rFonts w:cs="Arial"/>
                <w:color w:val="auto"/>
                <w:sz w:val="16"/>
                <w:szCs w:val="16"/>
              </w:rPr>
              <w:t>0036 52 508378</w:t>
            </w:r>
            <w:r w:rsidR="00E73096" w:rsidRPr="00981923">
              <w:rPr>
                <w:rFonts w:cs="Arial"/>
                <w:sz w:val="16"/>
                <w:szCs w:val="16"/>
              </w:rPr>
              <w:t xml:space="preserve"> </w:t>
            </w:r>
            <w:r w:rsidRPr="00981923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inline distT="0" distB="0" distL="0" distR="0">
                  <wp:extent cx="127000" cy="127000"/>
                  <wp:effectExtent l="0" t="0" r="6350" b="6350"/>
                  <wp:docPr id="8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 w:rsidRPr="00981923">
              <w:rPr>
                <w:rFonts w:cs="Arial"/>
                <w:sz w:val="16"/>
                <w:szCs w:val="16"/>
              </w:rPr>
              <w:t xml:space="preserve"> </w:t>
            </w:r>
            <w:r w:rsidR="00A478C6" w:rsidRPr="00981923">
              <w:rPr>
                <w:rStyle w:val="ECVContactDetails"/>
                <w:rFonts w:cs="Arial"/>
                <w:sz w:val="16"/>
                <w:szCs w:val="16"/>
              </w:rPr>
              <w:t xml:space="preserve">Adja meg mobilszámát  </w:t>
            </w:r>
            <w:r w:rsidR="00E73096" w:rsidRPr="00F86F80">
              <w:rPr>
                <w:rStyle w:val="ECVContactDetails"/>
                <w:rFonts w:cs="Arial"/>
                <w:color w:val="auto"/>
                <w:sz w:val="16"/>
                <w:szCs w:val="16"/>
              </w:rPr>
              <w:t>0036 30 3424135</w:t>
            </w:r>
          </w:p>
        </w:tc>
      </w:tr>
      <w:tr w:rsidR="00A478C6" w:rsidRPr="0098192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Pr="00981923" w:rsidRDefault="00A478C6">
            <w:pPr>
              <w:rPr>
                <w:rFonts w:cs="Arial"/>
                <w:szCs w:val="16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A478C6" w:rsidRPr="00F86F80" w:rsidRDefault="005C2EA6" w:rsidP="00AC52D3">
            <w:pPr>
              <w:pStyle w:val="ECVContactDetails0"/>
              <w:rPr>
                <w:rFonts w:cs="Arial"/>
                <w:color w:val="auto"/>
                <w:sz w:val="16"/>
                <w:szCs w:val="16"/>
              </w:rPr>
            </w:pPr>
            <w:r w:rsidRPr="00F86F80">
              <w:rPr>
                <w:rFonts w:cs="Arial"/>
                <w:noProof/>
                <w:color w:val="auto"/>
                <w:sz w:val="16"/>
                <w:szCs w:val="16"/>
                <w:lang w:val="en-US" w:eastAsia="en-US" w:bidi="ar-SA"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1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3" w:history="1">
              <w:r w:rsidR="001D19C4" w:rsidRPr="0008323E">
                <w:rPr>
                  <w:rStyle w:val="Hiperhivatkozs"/>
                  <w:rFonts w:cs="Arial"/>
                  <w:sz w:val="16"/>
                  <w:szCs w:val="16"/>
                </w:rPr>
                <w:t>kovics@agr.unideb.hu</w:t>
              </w:r>
            </w:hyperlink>
            <w:r w:rsidR="001D19C4">
              <w:rPr>
                <w:rFonts w:cs="Arial"/>
                <w:color w:val="auto"/>
                <w:sz w:val="16"/>
                <w:szCs w:val="16"/>
              </w:rPr>
              <w:t xml:space="preserve">; </w:t>
            </w:r>
            <w:hyperlink r:id="rId14" w:history="1">
              <w:r w:rsidR="001D19C4" w:rsidRPr="0008323E">
                <w:rPr>
                  <w:rStyle w:val="Hiperhivatkozs"/>
                  <w:rFonts w:cs="Arial"/>
                  <w:sz w:val="16"/>
                  <w:szCs w:val="16"/>
                </w:rPr>
                <w:t>gkovics@gmail.com</w:t>
              </w:r>
            </w:hyperlink>
            <w:r w:rsidR="001D19C4">
              <w:rPr>
                <w:rFonts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A478C6" w:rsidRPr="0098192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Pr="00981923" w:rsidRDefault="00A478C6">
            <w:pPr>
              <w:rPr>
                <w:rFonts w:cs="Arial"/>
                <w:szCs w:val="16"/>
              </w:rPr>
            </w:pPr>
          </w:p>
        </w:tc>
        <w:tc>
          <w:tcPr>
            <w:tcW w:w="7541" w:type="dxa"/>
            <w:shd w:val="clear" w:color="auto" w:fill="auto"/>
          </w:tcPr>
          <w:p w:rsidR="00A478C6" w:rsidRPr="00DB04E2" w:rsidRDefault="001D19C4" w:rsidP="009F1301">
            <w:pPr>
              <w:pStyle w:val="ECVContactDetails0"/>
              <w:rPr>
                <w:rFonts w:cs="Arial"/>
                <w:color w:val="auto"/>
                <w:sz w:val="16"/>
                <w:szCs w:val="16"/>
              </w:rPr>
            </w:pPr>
            <w:r w:rsidRPr="001D19C4">
              <w:rPr>
                <w:rFonts w:cs="Arial"/>
                <w:noProof/>
                <w:color w:val="auto"/>
                <w:sz w:val="16"/>
                <w:szCs w:val="16"/>
                <w:lang w:val="en-GB" w:eastAsia="en-GB" w:bidi="ar-SA"/>
              </w:rPr>
              <w:t>https://mek.unideb.hu/node/227</w:t>
            </w:r>
            <w:r w:rsidR="005C2EA6" w:rsidRPr="00DB04E2">
              <w:rPr>
                <w:rFonts w:cs="Arial"/>
                <w:noProof/>
                <w:color w:val="auto"/>
                <w:sz w:val="16"/>
                <w:szCs w:val="16"/>
                <w:lang w:val="en-US" w:eastAsia="en-US" w:bidi="ar-SA"/>
              </w:rPr>
              <w:drawing>
                <wp:anchor distT="0" distB="0" distL="0" distR="71755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0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78C6" w:rsidRPr="0098192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Pr="00981923" w:rsidRDefault="00A478C6">
            <w:pPr>
              <w:rPr>
                <w:rFonts w:cs="Arial"/>
                <w:szCs w:val="16"/>
              </w:rPr>
            </w:pPr>
          </w:p>
        </w:tc>
        <w:tc>
          <w:tcPr>
            <w:tcW w:w="7541" w:type="dxa"/>
            <w:shd w:val="clear" w:color="auto" w:fill="auto"/>
          </w:tcPr>
          <w:p w:rsidR="00A478C6" w:rsidRPr="00981923" w:rsidRDefault="00E73096" w:rsidP="00E73096">
            <w:pPr>
              <w:pStyle w:val="ECVContactDetails0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 xml:space="preserve">Skype: </w:t>
            </w:r>
            <w:r w:rsidRPr="00F86F80">
              <w:rPr>
                <w:rFonts w:cs="Arial"/>
                <w:color w:val="auto"/>
                <w:sz w:val="16"/>
                <w:szCs w:val="16"/>
              </w:rPr>
              <w:t>kovicsgy</w:t>
            </w:r>
          </w:p>
        </w:tc>
      </w:tr>
      <w:tr w:rsidR="00A478C6" w:rsidRPr="00981923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A478C6" w:rsidRPr="00981923" w:rsidRDefault="00A478C6">
            <w:pPr>
              <w:rPr>
                <w:rFonts w:cs="Arial"/>
                <w:szCs w:val="16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A478C6" w:rsidRPr="00981923" w:rsidRDefault="00A478C6" w:rsidP="003F3FF9">
            <w:pPr>
              <w:pStyle w:val="ECVGenderRow"/>
              <w:rPr>
                <w:rFonts w:cs="Arial"/>
                <w:szCs w:val="16"/>
              </w:rPr>
            </w:pPr>
            <w:r w:rsidRPr="00981923">
              <w:rPr>
                <w:rStyle w:val="ECVHeadingContactDetails"/>
                <w:rFonts w:cs="Arial"/>
                <w:sz w:val="16"/>
                <w:szCs w:val="16"/>
              </w:rPr>
              <w:t>Neme</w:t>
            </w:r>
            <w:r w:rsidRPr="00981923">
              <w:rPr>
                <w:rFonts w:cs="Arial"/>
                <w:szCs w:val="16"/>
              </w:rPr>
              <w:t xml:space="preserve"> </w:t>
            </w:r>
            <w:r w:rsidR="00E73096" w:rsidRPr="00981923">
              <w:rPr>
                <w:rFonts w:cs="Arial"/>
                <w:szCs w:val="16"/>
              </w:rPr>
              <w:t xml:space="preserve"> </w:t>
            </w:r>
            <w:r w:rsidR="00E73096" w:rsidRPr="000D250F">
              <w:rPr>
                <w:rFonts w:cs="Arial"/>
                <w:color w:val="auto"/>
                <w:szCs w:val="16"/>
              </w:rPr>
              <w:t>f</w:t>
            </w:r>
            <w:r w:rsidR="00E73096" w:rsidRPr="00981923">
              <w:rPr>
                <w:rFonts w:cs="Arial"/>
                <w:color w:val="auto"/>
                <w:szCs w:val="16"/>
              </w:rPr>
              <w:t>érfi</w:t>
            </w:r>
            <w:r w:rsidRPr="00981923">
              <w:rPr>
                <w:rStyle w:val="ECVHeadingContactDetails"/>
                <w:rFonts w:cs="Arial"/>
                <w:color w:val="auto"/>
                <w:sz w:val="16"/>
                <w:szCs w:val="16"/>
              </w:rPr>
              <w:t xml:space="preserve"> </w:t>
            </w:r>
            <w:r w:rsidRPr="00981923">
              <w:rPr>
                <w:rStyle w:val="ECVHeadingContactDetails"/>
                <w:rFonts w:cs="Arial"/>
                <w:sz w:val="16"/>
                <w:szCs w:val="16"/>
              </w:rPr>
              <w:t>Születési dátum</w:t>
            </w:r>
            <w:r w:rsidRPr="00981923">
              <w:rPr>
                <w:rFonts w:cs="Arial"/>
                <w:szCs w:val="16"/>
              </w:rPr>
              <w:t xml:space="preserve"> </w:t>
            </w:r>
            <w:r w:rsidR="003F3FF9" w:rsidRPr="00981923">
              <w:rPr>
                <w:rFonts w:cs="Arial"/>
                <w:color w:val="auto"/>
                <w:szCs w:val="16"/>
              </w:rPr>
              <w:t>20</w:t>
            </w:r>
            <w:r w:rsidRPr="00F86F80">
              <w:rPr>
                <w:rStyle w:val="ECVContactDetails"/>
                <w:rFonts w:cs="Arial"/>
                <w:color w:val="auto"/>
                <w:sz w:val="16"/>
                <w:szCs w:val="16"/>
              </w:rPr>
              <w:t>/</w:t>
            </w:r>
            <w:r w:rsidR="003F3FF9" w:rsidRPr="00F86F80">
              <w:rPr>
                <w:rStyle w:val="ECVContactDetails"/>
                <w:rFonts w:cs="Arial"/>
                <w:color w:val="auto"/>
                <w:sz w:val="16"/>
                <w:szCs w:val="16"/>
              </w:rPr>
              <w:t>02</w:t>
            </w:r>
            <w:r w:rsidRPr="00F86F80">
              <w:rPr>
                <w:rStyle w:val="ECVContactDetails"/>
                <w:rFonts w:cs="Arial"/>
                <w:color w:val="auto"/>
                <w:sz w:val="16"/>
                <w:szCs w:val="16"/>
              </w:rPr>
              <w:t>/</w:t>
            </w:r>
            <w:r w:rsidR="003F3FF9" w:rsidRPr="00F86F80">
              <w:rPr>
                <w:rStyle w:val="ECVContactDetails"/>
                <w:rFonts w:cs="Arial"/>
                <w:color w:val="auto"/>
                <w:sz w:val="16"/>
                <w:szCs w:val="16"/>
              </w:rPr>
              <w:t>1954</w:t>
            </w:r>
            <w:r w:rsidRPr="00981923">
              <w:rPr>
                <w:rFonts w:cs="Arial"/>
                <w:szCs w:val="16"/>
              </w:rPr>
              <w:t xml:space="preserve"> </w:t>
            </w:r>
            <w:r w:rsidRPr="00981923">
              <w:rPr>
                <w:rStyle w:val="ECVHeadingContactDetails"/>
                <w:rFonts w:cs="Arial"/>
                <w:sz w:val="16"/>
                <w:szCs w:val="16"/>
              </w:rPr>
              <w:t>| Állampolgárság</w:t>
            </w:r>
            <w:r w:rsidRPr="00981923">
              <w:rPr>
                <w:rFonts w:cs="Arial"/>
                <w:szCs w:val="16"/>
              </w:rPr>
              <w:t xml:space="preserve"> </w:t>
            </w:r>
            <w:r w:rsidR="003F3FF9" w:rsidRPr="00F86F80">
              <w:rPr>
                <w:rStyle w:val="ECVContactDetails"/>
                <w:rFonts w:cs="Arial"/>
                <w:color w:val="auto"/>
                <w:sz w:val="16"/>
                <w:szCs w:val="16"/>
              </w:rPr>
              <w:t>magyar</w:t>
            </w:r>
            <w:r w:rsidRPr="00981923">
              <w:rPr>
                <w:rFonts w:cs="Arial"/>
                <w:szCs w:val="16"/>
              </w:rPr>
              <w:t xml:space="preserve"> </w:t>
            </w:r>
          </w:p>
        </w:tc>
      </w:tr>
    </w:tbl>
    <w:p w:rsidR="00A478C6" w:rsidRPr="00981923" w:rsidRDefault="00A478C6">
      <w:pPr>
        <w:pStyle w:val="ECVText"/>
        <w:rPr>
          <w:rFonts w:cs="Arial"/>
          <w:szCs w:val="16"/>
        </w:rPr>
      </w:pPr>
    </w:p>
    <w:p w:rsidR="00A478C6" w:rsidRPr="00981923" w:rsidRDefault="00A478C6">
      <w:pPr>
        <w:pStyle w:val="ECVText"/>
        <w:rPr>
          <w:rFonts w:cs="Arial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 w:rsidRPr="00981923" w:rsidTr="001D19C4">
        <w:trPr>
          <w:trHeight w:val="375"/>
        </w:trPr>
        <w:tc>
          <w:tcPr>
            <w:tcW w:w="2835" w:type="dxa"/>
            <w:shd w:val="clear" w:color="auto" w:fill="auto"/>
          </w:tcPr>
          <w:p w:rsidR="00A478C6" w:rsidRPr="00981923" w:rsidRDefault="00A478C6">
            <w:pPr>
              <w:pStyle w:val="ECVLeftHeading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caps w:val="0"/>
                <w:sz w:val="16"/>
                <w:szCs w:val="16"/>
              </w:rPr>
              <w:t>SZAKMAI TAPASZTALAT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Pr="00981923" w:rsidRDefault="00A478C6">
            <w:pPr>
              <w:pStyle w:val="ECVBlueBox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4F4C7C" w:rsidRPr="00981923" w:rsidTr="001D19C4">
        <w:trPr>
          <w:trHeight w:val="170"/>
        </w:trPr>
        <w:tc>
          <w:tcPr>
            <w:tcW w:w="2835" w:type="dxa"/>
            <w:vMerge w:val="restart"/>
            <w:shd w:val="clear" w:color="auto" w:fill="auto"/>
          </w:tcPr>
          <w:tbl>
            <w:tblPr>
              <w:tblW w:w="1037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566A9D" w:rsidRPr="00981923" w:rsidTr="000A7CCC">
              <w:trPr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p w:rsidR="00566A9D" w:rsidRDefault="00566A9D" w:rsidP="00566A9D">
                  <w:pPr>
                    <w:pStyle w:val="ECVLeftHeading"/>
                    <w:rPr>
                      <w:rFonts w:cs="Arial"/>
                      <w:caps w:val="0"/>
                      <w:sz w:val="16"/>
                      <w:szCs w:val="16"/>
                    </w:rPr>
                  </w:pPr>
                  <w:r>
                    <w:rPr>
                      <w:rFonts w:cs="Arial"/>
                      <w:caps w:val="0"/>
                      <w:sz w:val="16"/>
                      <w:szCs w:val="16"/>
                    </w:rPr>
                    <w:t>2021-től -</w:t>
                  </w: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:rsidR="00566A9D" w:rsidRDefault="00566A9D" w:rsidP="00566A9D">
                  <w:pPr>
                    <w:pStyle w:val="ECVBlueBox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0A7CCC" w:rsidRPr="00981923" w:rsidTr="000A7CCC">
              <w:trPr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p w:rsidR="000A7CCC" w:rsidRDefault="000A7CCC" w:rsidP="00566A9D">
                  <w:pPr>
                    <w:pStyle w:val="ECVLeftHeading"/>
                    <w:rPr>
                      <w:rFonts w:cs="Arial"/>
                      <w:caps w:val="0"/>
                      <w:sz w:val="16"/>
                      <w:szCs w:val="16"/>
                    </w:rPr>
                  </w:pPr>
                </w:p>
                <w:p w:rsidR="000A7CCC" w:rsidRDefault="000A7CCC" w:rsidP="00566A9D">
                  <w:pPr>
                    <w:pStyle w:val="ECVLeftHeading"/>
                    <w:rPr>
                      <w:rFonts w:cs="Arial"/>
                      <w:caps w:val="0"/>
                      <w:sz w:val="16"/>
                      <w:szCs w:val="16"/>
                    </w:rPr>
                  </w:pPr>
                </w:p>
                <w:p w:rsidR="000A7CCC" w:rsidRDefault="000A7CCC" w:rsidP="00566A9D">
                  <w:pPr>
                    <w:pStyle w:val="ECVLeftHeading"/>
                    <w:rPr>
                      <w:rFonts w:cs="Arial"/>
                      <w:caps w:val="0"/>
                      <w:sz w:val="16"/>
                      <w:szCs w:val="16"/>
                    </w:rPr>
                  </w:pPr>
                </w:p>
                <w:p w:rsidR="000A7CCC" w:rsidRDefault="000A7CCC" w:rsidP="00566A9D">
                  <w:pPr>
                    <w:pStyle w:val="ECVLeftHeading"/>
                    <w:rPr>
                      <w:rFonts w:cs="Arial"/>
                      <w:caps w:val="0"/>
                      <w:sz w:val="16"/>
                      <w:szCs w:val="16"/>
                    </w:rPr>
                  </w:pP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:rsidR="000A7CCC" w:rsidRDefault="000A7CCC" w:rsidP="00566A9D">
                  <w:pPr>
                    <w:pStyle w:val="ECVBlueBox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0A7CCC" w:rsidRPr="00981923" w:rsidTr="000A7CCC">
              <w:trPr>
                <w:trHeight w:val="58"/>
              </w:trPr>
              <w:tc>
                <w:tcPr>
                  <w:tcW w:w="2835" w:type="dxa"/>
                  <w:shd w:val="clear" w:color="auto" w:fill="auto"/>
                </w:tcPr>
                <w:p w:rsidR="000A7CCC" w:rsidRDefault="000A7CCC" w:rsidP="00566A9D">
                  <w:pPr>
                    <w:pStyle w:val="ECVLeftHeading"/>
                    <w:rPr>
                      <w:rFonts w:cs="Arial"/>
                      <w:caps w:val="0"/>
                      <w:sz w:val="16"/>
                      <w:szCs w:val="16"/>
                    </w:rPr>
                  </w:pP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:rsidR="000A7CCC" w:rsidRDefault="000A7CCC" w:rsidP="00566A9D">
                  <w:pPr>
                    <w:pStyle w:val="ECVBlueBox"/>
                    <w:jc w:val="left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4F4C7C" w:rsidRPr="00981923" w:rsidRDefault="004F4C7C" w:rsidP="002D31E8">
            <w:pPr>
              <w:pStyle w:val="ECVLeftHeading"/>
              <w:rPr>
                <w:rFonts w:cs="Arial"/>
                <w:caps w:val="0"/>
                <w:sz w:val="16"/>
                <w:szCs w:val="16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4F4C7C" w:rsidRPr="00981923" w:rsidRDefault="00566A9D" w:rsidP="009848CE">
            <w:pPr>
              <w:pStyle w:val="ECVBlueBox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nyugalmazott egyetemi tanár, professor emeritus</w:t>
            </w:r>
          </w:p>
        </w:tc>
      </w:tr>
      <w:tr w:rsidR="000A7CCC" w:rsidRPr="00981923" w:rsidTr="001D19C4">
        <w:trPr>
          <w:trHeight w:val="170"/>
        </w:trPr>
        <w:tc>
          <w:tcPr>
            <w:tcW w:w="2835" w:type="dxa"/>
            <w:vMerge/>
            <w:shd w:val="clear" w:color="auto" w:fill="auto"/>
          </w:tcPr>
          <w:p w:rsidR="000A7CCC" w:rsidRDefault="000A7CCC">
            <w:pPr>
              <w:pStyle w:val="ECVLeftHeading"/>
              <w:rPr>
                <w:rFonts w:cs="Arial"/>
                <w:caps w:val="0"/>
                <w:sz w:val="16"/>
                <w:szCs w:val="16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0A7CCC" w:rsidRPr="000D250F" w:rsidRDefault="000A7CCC" w:rsidP="000A7CCC">
            <w:pPr>
              <w:pStyle w:val="CV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D250F">
              <w:rPr>
                <w:rFonts w:ascii="Arial" w:hAnsi="Arial" w:cs="Arial"/>
                <w:sz w:val="16"/>
                <w:szCs w:val="16"/>
              </w:rPr>
              <w:t>Debreceni Egyetem MÉK, Növényvédelmi Intézet</w:t>
            </w:r>
          </w:p>
          <w:p w:rsidR="000A7CCC" w:rsidRDefault="000A7CCC" w:rsidP="000A7CCC">
            <w:pPr>
              <w:pStyle w:val="ECVBlueBox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0D250F">
              <w:rPr>
                <w:rFonts w:cs="Arial"/>
                <w:color w:val="auto"/>
                <w:sz w:val="16"/>
                <w:szCs w:val="16"/>
              </w:rPr>
              <w:t xml:space="preserve">PhD-témavezetés, </w:t>
            </w:r>
            <w:r w:rsidRPr="001B04B4">
              <w:rPr>
                <w:sz w:val="16"/>
                <w:szCs w:val="16"/>
              </w:rPr>
              <w:t xml:space="preserve">Kerpely Kálmán Doktori Iskola </w:t>
            </w:r>
            <w:r w:rsidRPr="001B04B4">
              <w:rPr>
                <w:rFonts w:cs="Arial"/>
                <w:color w:val="auto"/>
                <w:sz w:val="16"/>
                <w:szCs w:val="16"/>
              </w:rPr>
              <w:t>doktori iskolai törzstagság</w:t>
            </w:r>
            <w:r>
              <w:rPr>
                <w:rFonts w:cs="Arial"/>
                <w:color w:val="auto"/>
                <w:sz w:val="16"/>
                <w:szCs w:val="16"/>
              </w:rPr>
              <w:t xml:space="preserve">, </w:t>
            </w:r>
            <w:r w:rsidRPr="000D250F">
              <w:rPr>
                <w:rFonts w:cs="Arial"/>
                <w:color w:val="auto"/>
                <w:sz w:val="16"/>
                <w:szCs w:val="16"/>
              </w:rPr>
              <w:t>taxonómiai, biológiai növényvédelmi kutatások</w:t>
            </w:r>
            <w:r>
              <w:rPr>
                <w:rFonts w:cs="Arial"/>
                <w:color w:val="auto"/>
                <w:sz w:val="16"/>
                <w:szCs w:val="16"/>
              </w:rPr>
              <w:t xml:space="preserve"> folytatása, oktatás szakmérnöki képzésben</w:t>
            </w:r>
          </w:p>
          <w:p w:rsidR="000A7CCC" w:rsidRDefault="000A7CCC" w:rsidP="000A7CCC">
            <w:pPr>
              <w:pStyle w:val="ECVBlueBox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0A7CCC" w:rsidRPr="00981923" w:rsidTr="001D19C4">
        <w:trPr>
          <w:cantSplit/>
        </w:trPr>
        <w:tc>
          <w:tcPr>
            <w:tcW w:w="2835" w:type="dxa"/>
            <w:vMerge/>
            <w:shd w:val="clear" w:color="auto" w:fill="auto"/>
          </w:tcPr>
          <w:p w:rsidR="000A7CCC" w:rsidRDefault="000A7CCC" w:rsidP="00566A9D">
            <w:pPr>
              <w:pStyle w:val="ECVLeftHeading"/>
              <w:rPr>
                <w:rFonts w:cs="Arial"/>
                <w:caps w:val="0"/>
                <w:sz w:val="16"/>
                <w:szCs w:val="16"/>
              </w:rPr>
            </w:pPr>
          </w:p>
        </w:tc>
        <w:tc>
          <w:tcPr>
            <w:tcW w:w="7540" w:type="dxa"/>
            <w:shd w:val="clear" w:color="auto" w:fill="auto"/>
          </w:tcPr>
          <w:p w:rsidR="000A7CCC" w:rsidRDefault="000A7CCC" w:rsidP="001D19C4">
            <w:pPr>
              <w:pStyle w:val="ECVBlueBox"/>
              <w:jc w:val="left"/>
              <w:rPr>
                <w:rFonts w:cs="Arial"/>
                <w:sz w:val="16"/>
                <w:szCs w:val="16"/>
              </w:rPr>
            </w:pPr>
            <w:r w:rsidRPr="00981923">
              <w:rPr>
                <w:rStyle w:val="ECVHeadingBusinessSector"/>
                <w:rFonts w:cs="Arial"/>
                <w:sz w:val="16"/>
                <w:szCs w:val="16"/>
              </w:rPr>
              <w:t>Tevékenység típusa vagy ágazat</w:t>
            </w:r>
            <w:r w:rsidRPr="00981923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</w:t>
            </w:r>
            <w:r w:rsidRPr="000A7CCC">
              <w:rPr>
                <w:rFonts w:cs="Arial"/>
                <w:sz w:val="16"/>
                <w:szCs w:val="16"/>
              </w:rPr>
              <w:t>professor emeritus</w:t>
            </w:r>
          </w:p>
          <w:p w:rsidR="001D19C4" w:rsidRPr="00981923" w:rsidRDefault="001D19C4" w:rsidP="001D19C4">
            <w:pPr>
              <w:pStyle w:val="ECVBlueBox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1D19C4" w:rsidRPr="00981923" w:rsidTr="001D19C4">
        <w:trPr>
          <w:trHeight w:val="170"/>
        </w:trPr>
        <w:tc>
          <w:tcPr>
            <w:tcW w:w="2835" w:type="dxa"/>
            <w:shd w:val="clear" w:color="auto" w:fill="auto"/>
          </w:tcPr>
          <w:p w:rsidR="001D19C4" w:rsidRDefault="001D19C4" w:rsidP="00566A9D">
            <w:pPr>
              <w:pStyle w:val="ECVLeftHeading"/>
              <w:rPr>
                <w:rFonts w:cs="Arial"/>
                <w:caps w:val="0"/>
                <w:sz w:val="16"/>
                <w:szCs w:val="16"/>
              </w:rPr>
            </w:pPr>
            <w:r>
              <w:rPr>
                <w:rFonts w:cs="Arial"/>
                <w:caps w:val="0"/>
                <w:sz w:val="16"/>
                <w:szCs w:val="16"/>
              </w:rPr>
              <w:t>2017-től-2021-ig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D19C4" w:rsidRDefault="001D19C4" w:rsidP="00566A9D">
            <w:pPr>
              <w:pStyle w:val="ECVBlueBox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egyetemi tanár, intézetigazgató (2018 júl. 31-ig), PhD témavezető, szakfelelős (</w:t>
            </w:r>
            <w:r w:rsidRPr="004B008B">
              <w:rPr>
                <w:rFonts w:cs="Arial"/>
                <w:sz w:val="16"/>
                <w:szCs w:val="16"/>
                <w:highlight w:val="yellow"/>
              </w:rPr>
              <w:t>2008-2020. augusztus 31.)</w:t>
            </w:r>
          </w:p>
        </w:tc>
      </w:tr>
      <w:tr w:rsidR="001D19C4" w:rsidRPr="00981923" w:rsidTr="001D19C4">
        <w:trPr>
          <w:trHeight w:val="170"/>
        </w:trPr>
        <w:tc>
          <w:tcPr>
            <w:tcW w:w="2835" w:type="dxa"/>
            <w:shd w:val="clear" w:color="auto" w:fill="auto"/>
          </w:tcPr>
          <w:p w:rsidR="001D19C4" w:rsidRPr="00981923" w:rsidRDefault="001D19C4" w:rsidP="00566A9D">
            <w:pPr>
              <w:pStyle w:val="ECVLeftHeading"/>
              <w:rPr>
                <w:rFonts w:cs="Arial"/>
                <w:caps w:val="0"/>
                <w:sz w:val="16"/>
                <w:szCs w:val="16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1D19C4" w:rsidRPr="000D250F" w:rsidRDefault="001D19C4" w:rsidP="00566A9D">
            <w:pPr>
              <w:pStyle w:val="CV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D250F">
              <w:rPr>
                <w:rFonts w:ascii="Arial" w:hAnsi="Arial" w:cs="Arial"/>
                <w:sz w:val="16"/>
                <w:szCs w:val="16"/>
              </w:rPr>
              <w:t>Debreceni Egyetem MÉK, Növényvédelmi Intézet</w:t>
            </w:r>
          </w:p>
          <w:p w:rsidR="001D19C4" w:rsidRPr="00981923" w:rsidRDefault="001D19C4" w:rsidP="00566A9D">
            <w:pPr>
              <w:pStyle w:val="ECVBlueBox"/>
              <w:rPr>
                <w:rFonts w:cs="Arial"/>
                <w:sz w:val="16"/>
                <w:szCs w:val="16"/>
              </w:rPr>
            </w:pPr>
            <w:r w:rsidRPr="000D250F">
              <w:rPr>
                <w:rFonts w:cs="Arial"/>
                <w:sz w:val="16"/>
                <w:szCs w:val="16"/>
              </w:rPr>
              <w:t>4032 Debrecen, Böszörményi u. 138. (www.mek.unideb.hu)</w:t>
            </w:r>
          </w:p>
        </w:tc>
      </w:tr>
      <w:tr w:rsidR="001D19C4" w:rsidRPr="00981923" w:rsidTr="001D19C4">
        <w:trPr>
          <w:trHeight w:val="170"/>
        </w:trPr>
        <w:tc>
          <w:tcPr>
            <w:tcW w:w="2835" w:type="dxa"/>
            <w:shd w:val="clear" w:color="auto" w:fill="auto"/>
          </w:tcPr>
          <w:p w:rsidR="001D19C4" w:rsidRPr="00981923" w:rsidRDefault="001D19C4" w:rsidP="00566A9D">
            <w:pPr>
              <w:pStyle w:val="ECVLeftHeading"/>
              <w:rPr>
                <w:rFonts w:cs="Arial"/>
                <w:caps w:val="0"/>
                <w:sz w:val="16"/>
                <w:szCs w:val="16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1D19C4" w:rsidRPr="00981923" w:rsidRDefault="001D19C4" w:rsidP="00566A9D">
            <w:pPr>
              <w:pStyle w:val="ECVBlueBox"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pPr w:topFromText="6" w:bottomFromText="170" w:vertAnchor="text" w:horzAnchor="margin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478C6" w:rsidRPr="00981923" w:rsidTr="00497B0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478C6" w:rsidRPr="00981923" w:rsidRDefault="00A41EDF" w:rsidP="00497B0A">
            <w:pPr>
              <w:pStyle w:val="ECVDate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>2011-től</w:t>
            </w:r>
            <w:r w:rsidR="00981923">
              <w:rPr>
                <w:rFonts w:cs="Arial"/>
                <w:sz w:val="16"/>
                <w:szCs w:val="16"/>
              </w:rPr>
              <w:t xml:space="preserve"> </w:t>
            </w:r>
            <w:r w:rsidR="002D31E8">
              <w:rPr>
                <w:rFonts w:cs="Arial"/>
                <w:sz w:val="16"/>
                <w:szCs w:val="16"/>
              </w:rPr>
              <w:t>–</w:t>
            </w:r>
            <w:r w:rsidR="00981923">
              <w:rPr>
                <w:rFonts w:cs="Arial"/>
                <w:sz w:val="16"/>
                <w:szCs w:val="16"/>
              </w:rPr>
              <w:t xml:space="preserve"> </w:t>
            </w:r>
            <w:r w:rsidR="00F7431D">
              <w:rPr>
                <w:rFonts w:cs="Arial"/>
                <w:sz w:val="16"/>
                <w:szCs w:val="16"/>
              </w:rPr>
              <w:t>2017</w:t>
            </w:r>
            <w:r w:rsidR="002D31E8">
              <w:rPr>
                <w:rFonts w:cs="Arial"/>
                <w:sz w:val="16"/>
                <w:szCs w:val="16"/>
              </w:rPr>
              <w:t>-ig</w:t>
            </w:r>
          </w:p>
        </w:tc>
        <w:tc>
          <w:tcPr>
            <w:tcW w:w="7541" w:type="dxa"/>
            <w:shd w:val="clear" w:color="auto" w:fill="auto"/>
          </w:tcPr>
          <w:p w:rsidR="00A478C6" w:rsidRPr="000D250F" w:rsidRDefault="00EC366C" w:rsidP="009848CE">
            <w:pPr>
              <w:pStyle w:val="ECVSubSectionHeading"/>
              <w:rPr>
                <w:rFonts w:cs="Arial"/>
                <w:color w:val="auto"/>
                <w:sz w:val="16"/>
                <w:szCs w:val="16"/>
              </w:rPr>
            </w:pPr>
            <w:r w:rsidRPr="000D250F">
              <w:rPr>
                <w:rFonts w:cs="Arial"/>
                <w:color w:val="auto"/>
                <w:sz w:val="16"/>
                <w:szCs w:val="16"/>
              </w:rPr>
              <w:t>e</w:t>
            </w:r>
            <w:r w:rsidR="00B1437E" w:rsidRPr="000D250F">
              <w:rPr>
                <w:rFonts w:cs="Arial"/>
                <w:color w:val="auto"/>
                <w:sz w:val="16"/>
                <w:szCs w:val="16"/>
              </w:rPr>
              <w:t>gyetemi docens, intézetigazgató</w:t>
            </w:r>
            <w:r w:rsidR="00227E85" w:rsidRPr="000D250F">
              <w:rPr>
                <w:rFonts w:cs="Arial"/>
                <w:color w:val="auto"/>
                <w:sz w:val="16"/>
                <w:szCs w:val="16"/>
              </w:rPr>
              <w:t>, PhD témavezető</w:t>
            </w:r>
            <w:r w:rsidR="00E45320">
              <w:rPr>
                <w:rFonts w:cs="Arial"/>
                <w:color w:val="auto"/>
                <w:sz w:val="16"/>
                <w:szCs w:val="16"/>
              </w:rPr>
              <w:t>, szak</w:t>
            </w:r>
            <w:r w:rsidR="009848CE">
              <w:rPr>
                <w:rFonts w:cs="Arial"/>
                <w:color w:val="auto"/>
                <w:sz w:val="16"/>
                <w:szCs w:val="16"/>
              </w:rPr>
              <w:t>felelős</w:t>
            </w:r>
            <w:r w:rsidR="002A191A">
              <w:rPr>
                <w:rFonts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A478C6" w:rsidRPr="00981923" w:rsidTr="00497B0A">
        <w:trPr>
          <w:cantSplit/>
        </w:trPr>
        <w:tc>
          <w:tcPr>
            <w:tcW w:w="2834" w:type="dxa"/>
            <w:vMerge/>
            <w:shd w:val="clear" w:color="auto" w:fill="auto"/>
          </w:tcPr>
          <w:p w:rsidR="00A478C6" w:rsidRPr="00981923" w:rsidRDefault="00A478C6" w:rsidP="00497B0A">
            <w:pPr>
              <w:rPr>
                <w:rFonts w:cs="Arial"/>
                <w:szCs w:val="16"/>
              </w:rPr>
            </w:pPr>
          </w:p>
        </w:tc>
        <w:tc>
          <w:tcPr>
            <w:tcW w:w="7541" w:type="dxa"/>
            <w:shd w:val="clear" w:color="auto" w:fill="auto"/>
          </w:tcPr>
          <w:p w:rsidR="00056513" w:rsidRPr="000D250F" w:rsidRDefault="00227E85" w:rsidP="00056513">
            <w:pPr>
              <w:pStyle w:val="CV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D250F">
              <w:rPr>
                <w:rFonts w:ascii="Arial" w:hAnsi="Arial" w:cs="Arial"/>
                <w:sz w:val="16"/>
                <w:szCs w:val="16"/>
              </w:rPr>
              <w:t>Debreceni Egyetem MÉK, Növényvédelmi Intézet</w:t>
            </w:r>
          </w:p>
          <w:p w:rsidR="00A478C6" w:rsidRPr="000D250F" w:rsidRDefault="00227E85" w:rsidP="00056513">
            <w:pPr>
              <w:pStyle w:val="CV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D250F">
              <w:rPr>
                <w:rFonts w:ascii="Arial" w:hAnsi="Arial" w:cs="Arial"/>
                <w:sz w:val="16"/>
                <w:szCs w:val="16"/>
              </w:rPr>
              <w:t>4032 Debrecen, Böszörményi u. 138. (www.mek.unideb.hu)</w:t>
            </w:r>
          </w:p>
        </w:tc>
      </w:tr>
      <w:tr w:rsidR="00A478C6" w:rsidRPr="00981923" w:rsidTr="00497B0A">
        <w:trPr>
          <w:cantSplit/>
        </w:trPr>
        <w:tc>
          <w:tcPr>
            <w:tcW w:w="2834" w:type="dxa"/>
            <w:vMerge/>
            <w:shd w:val="clear" w:color="auto" w:fill="auto"/>
          </w:tcPr>
          <w:p w:rsidR="00A478C6" w:rsidRPr="00981923" w:rsidRDefault="00A478C6" w:rsidP="00497B0A">
            <w:pPr>
              <w:rPr>
                <w:rFonts w:cs="Arial"/>
                <w:szCs w:val="16"/>
              </w:rPr>
            </w:pPr>
          </w:p>
        </w:tc>
        <w:tc>
          <w:tcPr>
            <w:tcW w:w="7541" w:type="dxa"/>
            <w:shd w:val="clear" w:color="auto" w:fill="auto"/>
          </w:tcPr>
          <w:p w:rsidR="00A478C6" w:rsidRPr="000D250F" w:rsidRDefault="004B008B" w:rsidP="004B008B">
            <w:pPr>
              <w:pStyle w:val="ECVSectionBulle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I</w:t>
            </w:r>
            <w:r w:rsidR="00227E85" w:rsidRPr="000D250F">
              <w:rPr>
                <w:rFonts w:cs="Arial"/>
                <w:color w:val="auto"/>
                <w:sz w:val="16"/>
                <w:szCs w:val="16"/>
              </w:rPr>
              <w:t xml:space="preserve">ntézetvezetés, növénykórtani, taxonómiai, biológiai növényvédelmi kutatások </w:t>
            </w:r>
            <w:r w:rsidR="00CA65E7" w:rsidRPr="000D250F">
              <w:rPr>
                <w:rFonts w:cs="Arial"/>
                <w:color w:val="auto"/>
                <w:sz w:val="16"/>
                <w:szCs w:val="16"/>
              </w:rPr>
              <w:t>irányítása</w:t>
            </w:r>
            <w:r w:rsidR="00227E85" w:rsidRPr="000D250F">
              <w:rPr>
                <w:rFonts w:cs="Arial"/>
                <w:color w:val="auto"/>
                <w:sz w:val="16"/>
                <w:szCs w:val="16"/>
              </w:rPr>
              <w:t>, K+F feladatok szervezése, pályázati munkák készítése, oktatásfejlesztési feladatok</w:t>
            </w:r>
            <w:r w:rsidR="00CA65E7" w:rsidRPr="000D250F">
              <w:rPr>
                <w:rFonts w:cs="Arial"/>
                <w:color w:val="auto"/>
                <w:sz w:val="16"/>
                <w:szCs w:val="16"/>
              </w:rPr>
              <w:t xml:space="preserve"> koordinálása</w:t>
            </w:r>
            <w:r w:rsidR="00227E85" w:rsidRPr="000D250F">
              <w:rPr>
                <w:rFonts w:cs="Arial"/>
                <w:color w:val="auto"/>
                <w:sz w:val="16"/>
                <w:szCs w:val="16"/>
              </w:rPr>
              <w:t xml:space="preserve">, </w:t>
            </w:r>
            <w:r w:rsidR="0061110C">
              <w:rPr>
                <w:rFonts w:cs="Arial"/>
                <w:color w:val="auto"/>
                <w:sz w:val="16"/>
                <w:szCs w:val="16"/>
              </w:rPr>
              <w:t xml:space="preserve">angol nyelvű </w:t>
            </w:r>
            <w:r w:rsidR="00267DD7">
              <w:rPr>
                <w:rFonts w:cs="Arial"/>
                <w:color w:val="auto"/>
                <w:sz w:val="16"/>
                <w:szCs w:val="16"/>
              </w:rPr>
              <w:t xml:space="preserve">növényorvos (2013) és angol </w:t>
            </w:r>
            <w:r w:rsidR="0061110C">
              <w:rPr>
                <w:rFonts w:cs="Arial"/>
                <w:color w:val="auto"/>
                <w:sz w:val="16"/>
                <w:szCs w:val="16"/>
              </w:rPr>
              <w:t xml:space="preserve">növényvédelmi szakmérnök </w:t>
            </w:r>
            <w:r w:rsidR="00267DD7">
              <w:rPr>
                <w:rFonts w:cs="Arial"/>
                <w:color w:val="auto"/>
                <w:sz w:val="16"/>
                <w:szCs w:val="16"/>
              </w:rPr>
              <w:t xml:space="preserve">(2017) </w:t>
            </w:r>
            <w:r w:rsidR="0061110C">
              <w:rPr>
                <w:rFonts w:cs="Arial"/>
                <w:color w:val="auto"/>
                <w:sz w:val="16"/>
                <w:szCs w:val="16"/>
              </w:rPr>
              <w:t>akkreditálása</w:t>
            </w:r>
            <w:r w:rsidR="00227E85" w:rsidRPr="000D250F">
              <w:rPr>
                <w:rFonts w:cs="Arial"/>
                <w:color w:val="auto"/>
                <w:sz w:val="16"/>
                <w:szCs w:val="16"/>
              </w:rPr>
              <w:t xml:space="preserve">, </w:t>
            </w:r>
            <w:r w:rsidR="00F962B8">
              <w:rPr>
                <w:rFonts w:cs="Arial"/>
                <w:color w:val="auto"/>
                <w:sz w:val="16"/>
                <w:szCs w:val="16"/>
              </w:rPr>
              <w:t>szakfelelőse. E</w:t>
            </w:r>
            <w:r w:rsidR="00227E85" w:rsidRPr="000D250F">
              <w:rPr>
                <w:rFonts w:cs="Arial"/>
                <w:color w:val="auto"/>
                <w:sz w:val="16"/>
                <w:szCs w:val="16"/>
              </w:rPr>
              <w:t>lőadások</w:t>
            </w:r>
            <w:r w:rsidR="002533EE" w:rsidRPr="000D250F">
              <w:rPr>
                <w:rFonts w:cs="Arial"/>
                <w:color w:val="auto"/>
                <w:sz w:val="16"/>
                <w:szCs w:val="16"/>
              </w:rPr>
              <w:t>, gyakorlatok</w:t>
            </w:r>
            <w:r w:rsidR="00227E85" w:rsidRPr="000D250F">
              <w:rPr>
                <w:rFonts w:cs="Arial"/>
                <w:color w:val="auto"/>
                <w:sz w:val="16"/>
                <w:szCs w:val="16"/>
              </w:rPr>
              <w:t xml:space="preserve"> tartása, TDK</w:t>
            </w:r>
            <w:r w:rsidR="00CA65E7" w:rsidRPr="000D250F">
              <w:rPr>
                <w:rFonts w:cs="Arial"/>
                <w:color w:val="auto"/>
                <w:sz w:val="16"/>
                <w:szCs w:val="16"/>
              </w:rPr>
              <w:t>-</w:t>
            </w:r>
            <w:r w:rsidR="00227E85" w:rsidRPr="000D250F">
              <w:rPr>
                <w:rFonts w:cs="Arial"/>
                <w:color w:val="auto"/>
                <w:sz w:val="16"/>
                <w:szCs w:val="16"/>
              </w:rPr>
              <w:t xml:space="preserve">, diploma és szakmérnöki dolgozatok témavezetése, PhD-témavezetés, </w:t>
            </w:r>
            <w:r w:rsidR="008E1CF1" w:rsidRPr="001B04B4">
              <w:rPr>
                <w:sz w:val="16"/>
                <w:szCs w:val="16"/>
              </w:rPr>
              <w:t xml:space="preserve">Kerpely Kálmán Doktori Iskola </w:t>
            </w:r>
            <w:r w:rsidR="00227E85" w:rsidRPr="001B04B4">
              <w:rPr>
                <w:rFonts w:cs="Arial"/>
                <w:color w:val="auto"/>
                <w:sz w:val="16"/>
                <w:szCs w:val="16"/>
              </w:rPr>
              <w:t>doktori iskola</w:t>
            </w:r>
            <w:r w:rsidR="008E1CF1" w:rsidRPr="001B04B4">
              <w:rPr>
                <w:rFonts w:cs="Arial"/>
                <w:color w:val="auto"/>
                <w:sz w:val="16"/>
                <w:szCs w:val="16"/>
              </w:rPr>
              <w:t>i</w:t>
            </w:r>
            <w:r w:rsidR="00227E85" w:rsidRPr="001B04B4">
              <w:rPr>
                <w:rFonts w:cs="Arial"/>
                <w:color w:val="auto"/>
                <w:sz w:val="16"/>
                <w:szCs w:val="16"/>
              </w:rPr>
              <w:t xml:space="preserve"> törzstag</w:t>
            </w:r>
            <w:r w:rsidR="00CA65E7" w:rsidRPr="001B04B4">
              <w:rPr>
                <w:rFonts w:cs="Arial"/>
                <w:color w:val="auto"/>
                <w:sz w:val="16"/>
                <w:szCs w:val="16"/>
              </w:rPr>
              <w:t>ság</w:t>
            </w:r>
            <w:r w:rsidR="00227E85" w:rsidRPr="001B04B4">
              <w:rPr>
                <w:rFonts w:cs="Arial"/>
                <w:color w:val="auto"/>
                <w:sz w:val="16"/>
                <w:szCs w:val="16"/>
              </w:rPr>
              <w:t>.</w:t>
            </w:r>
            <w:r w:rsidR="00CA65E7" w:rsidRPr="001B04B4">
              <w:rPr>
                <w:rFonts w:cs="Arial"/>
                <w:color w:val="auto"/>
                <w:sz w:val="16"/>
                <w:szCs w:val="16"/>
              </w:rPr>
              <w:t xml:space="preserve"> </w:t>
            </w:r>
            <w:r w:rsidR="00CA65E7" w:rsidRPr="000D250F">
              <w:rPr>
                <w:rFonts w:cs="Arial"/>
                <w:color w:val="auto"/>
                <w:sz w:val="16"/>
                <w:szCs w:val="16"/>
              </w:rPr>
              <w:t>Növényorvos MSc szakfelelős, Növényvédelmi</w:t>
            </w:r>
            <w:r w:rsidR="006B7145">
              <w:rPr>
                <w:rFonts w:cs="Arial"/>
                <w:color w:val="auto"/>
                <w:sz w:val="16"/>
                <w:szCs w:val="16"/>
              </w:rPr>
              <w:t xml:space="preserve"> szakmérnöki képzés szakfelelős (2008-</w:t>
            </w:r>
            <w:r>
              <w:rPr>
                <w:rFonts w:cs="Arial"/>
                <w:color w:val="auto"/>
                <w:sz w:val="16"/>
                <w:szCs w:val="16"/>
              </w:rPr>
              <w:t>2020</w:t>
            </w:r>
            <w:r w:rsidR="006B7145">
              <w:rPr>
                <w:rFonts w:cs="Arial"/>
                <w:color w:val="auto"/>
                <w:sz w:val="16"/>
                <w:szCs w:val="16"/>
              </w:rPr>
              <w:t>).</w:t>
            </w:r>
          </w:p>
        </w:tc>
      </w:tr>
      <w:tr w:rsidR="00A478C6" w:rsidRPr="00981923" w:rsidTr="00497B0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Pr="00981923" w:rsidRDefault="00A478C6" w:rsidP="00497B0A">
            <w:pPr>
              <w:rPr>
                <w:rFonts w:cs="Arial"/>
                <w:szCs w:val="16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A478C6" w:rsidRPr="00981923" w:rsidRDefault="00A478C6" w:rsidP="0020456A">
            <w:pPr>
              <w:pStyle w:val="ECVBusinessSectorRow"/>
              <w:rPr>
                <w:rFonts w:cs="Arial"/>
                <w:szCs w:val="16"/>
              </w:rPr>
            </w:pPr>
            <w:r w:rsidRPr="00981923">
              <w:rPr>
                <w:rStyle w:val="ECVHeadingBusinessSector"/>
                <w:rFonts w:cs="Arial"/>
                <w:sz w:val="16"/>
                <w:szCs w:val="16"/>
              </w:rPr>
              <w:t>Tevékenység típusa vagy ágazat</w:t>
            </w:r>
            <w:r w:rsidRPr="00981923">
              <w:rPr>
                <w:rFonts w:cs="Arial"/>
                <w:szCs w:val="16"/>
              </w:rPr>
              <w:t xml:space="preserve"> </w:t>
            </w:r>
            <w:r w:rsidR="0020456A">
              <w:rPr>
                <w:rFonts w:cs="Arial"/>
                <w:color w:val="auto"/>
                <w:szCs w:val="16"/>
              </w:rPr>
              <w:t xml:space="preserve">egyetemi </w:t>
            </w:r>
            <w:r w:rsidR="0020456A" w:rsidRPr="00F86F80">
              <w:rPr>
                <w:rFonts w:cs="Arial"/>
                <w:color w:val="auto"/>
                <w:szCs w:val="16"/>
              </w:rPr>
              <w:t xml:space="preserve">vezető </w:t>
            </w:r>
            <w:r w:rsidR="0020456A">
              <w:rPr>
                <w:rFonts w:cs="Arial"/>
                <w:color w:val="auto"/>
                <w:szCs w:val="16"/>
              </w:rPr>
              <w:t>o</w:t>
            </w:r>
            <w:r w:rsidR="00A41EDF" w:rsidRPr="00F86F80">
              <w:rPr>
                <w:rFonts w:cs="Arial"/>
                <w:color w:val="auto"/>
                <w:szCs w:val="16"/>
              </w:rPr>
              <w:t>ktató</w:t>
            </w:r>
          </w:p>
        </w:tc>
      </w:tr>
    </w:tbl>
    <w:tbl>
      <w:tblPr>
        <w:tblW w:w="103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497B0A" w:rsidRPr="00497B0A" w:rsidTr="00D65FDD">
        <w:trPr>
          <w:cantSplit/>
        </w:trPr>
        <w:tc>
          <w:tcPr>
            <w:tcW w:w="10348" w:type="dxa"/>
          </w:tcPr>
          <w:tbl>
            <w:tblPr>
              <w:tblpPr w:topFromText="6" w:bottomFromText="170" w:vertAnchor="text" w:horzAnchor="margin" w:tblpY="6"/>
              <w:tblW w:w="1034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13"/>
            </w:tblGrid>
            <w:tr w:rsidR="00497B0A" w:rsidRPr="00981923" w:rsidTr="00AF09CB">
              <w:trPr>
                <w:cantSplit/>
              </w:trPr>
              <w:tc>
                <w:tcPr>
                  <w:tcW w:w="2835" w:type="dxa"/>
                  <w:vMerge w:val="restart"/>
                  <w:shd w:val="clear" w:color="auto" w:fill="auto"/>
                </w:tcPr>
                <w:p w:rsidR="00497B0A" w:rsidRPr="00981923" w:rsidRDefault="002533EE" w:rsidP="00253201">
                  <w:pPr>
                    <w:pStyle w:val="ECVDate"/>
                    <w:rPr>
                      <w:rFonts w:cs="Arial"/>
                      <w:sz w:val="16"/>
                      <w:szCs w:val="16"/>
                    </w:rPr>
                  </w:pPr>
                  <w:r w:rsidRPr="00981923">
                    <w:rPr>
                      <w:rFonts w:cs="Arial"/>
                      <w:sz w:val="16"/>
                      <w:szCs w:val="16"/>
                    </w:rPr>
                    <w:t xml:space="preserve">1989-től - </w:t>
                  </w:r>
                  <w:r w:rsidR="00497B0A" w:rsidRPr="00981923">
                    <w:rPr>
                      <w:rFonts w:cs="Arial"/>
                      <w:sz w:val="16"/>
                      <w:szCs w:val="16"/>
                    </w:rPr>
                    <w:t>201</w:t>
                  </w:r>
                  <w:r w:rsidR="00253201" w:rsidRPr="00981923">
                    <w:rPr>
                      <w:rFonts w:cs="Arial"/>
                      <w:sz w:val="16"/>
                      <w:szCs w:val="16"/>
                    </w:rPr>
                    <w:t>0</w:t>
                  </w:r>
                  <w:r w:rsidR="00497B0A" w:rsidRPr="00981923">
                    <w:rPr>
                      <w:rFonts w:cs="Arial"/>
                      <w:sz w:val="16"/>
                      <w:szCs w:val="16"/>
                    </w:rPr>
                    <w:t>-</w:t>
                  </w:r>
                  <w:r w:rsidRPr="00981923">
                    <w:rPr>
                      <w:rFonts w:cs="Arial"/>
                      <w:sz w:val="16"/>
                      <w:szCs w:val="16"/>
                    </w:rPr>
                    <w:t>ig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497B0A" w:rsidRPr="000D250F" w:rsidRDefault="00EC366C" w:rsidP="00E02815">
                  <w:pPr>
                    <w:pStyle w:val="ECVSubSectionHeading"/>
                    <w:rPr>
                      <w:rFonts w:cs="Arial"/>
                      <w:color w:val="auto"/>
                      <w:sz w:val="16"/>
                      <w:szCs w:val="16"/>
                    </w:rPr>
                  </w:pPr>
                  <w:r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>e</w:t>
                  </w:r>
                  <w:r w:rsidR="00497B0A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gyetemi </w:t>
                  </w:r>
                  <w:r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adjunktus, habilitált egyetemi </w:t>
                  </w:r>
                  <w:r w:rsidR="00497B0A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>docens</w:t>
                  </w:r>
                  <w:r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(2000-)</w:t>
                  </w:r>
                  <w:r w:rsidR="00497B0A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, tanszékvezető, </w:t>
                  </w:r>
                  <w:r w:rsidR="00E45320">
                    <w:rPr>
                      <w:rFonts w:cs="Arial"/>
                      <w:color w:val="auto"/>
                      <w:sz w:val="16"/>
                      <w:szCs w:val="16"/>
                    </w:rPr>
                    <w:t>szakvezető</w:t>
                  </w:r>
                </w:p>
              </w:tc>
            </w:tr>
            <w:tr w:rsidR="00497B0A" w:rsidRPr="00981923" w:rsidTr="00AF09CB">
              <w:trPr>
                <w:cantSplit/>
              </w:trPr>
              <w:tc>
                <w:tcPr>
                  <w:tcW w:w="2835" w:type="dxa"/>
                  <w:vMerge/>
                  <w:shd w:val="clear" w:color="auto" w:fill="auto"/>
                </w:tcPr>
                <w:p w:rsidR="00497B0A" w:rsidRPr="00981923" w:rsidRDefault="00497B0A" w:rsidP="00497B0A">
                  <w:pPr>
                    <w:rPr>
                      <w:rFonts w:cs="Arial"/>
                      <w:szCs w:val="16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497B0A" w:rsidRPr="000D250F" w:rsidRDefault="00497B0A" w:rsidP="000D250F">
                  <w:pPr>
                    <w:pStyle w:val="CVNormal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250F">
                    <w:rPr>
                      <w:rFonts w:ascii="Arial" w:hAnsi="Arial" w:cs="Arial"/>
                      <w:sz w:val="16"/>
                      <w:szCs w:val="16"/>
                    </w:rPr>
                    <w:t xml:space="preserve">Debreceni </w:t>
                  </w:r>
                  <w:r w:rsidR="00056513" w:rsidRPr="000D250F">
                    <w:rPr>
                      <w:rFonts w:ascii="Arial" w:hAnsi="Arial" w:cs="Arial"/>
                      <w:sz w:val="16"/>
                      <w:szCs w:val="16"/>
                    </w:rPr>
                    <w:t xml:space="preserve">Agrártudományi </w:t>
                  </w:r>
                  <w:r w:rsidRPr="000D250F">
                    <w:rPr>
                      <w:rFonts w:ascii="Arial" w:hAnsi="Arial" w:cs="Arial"/>
                      <w:sz w:val="16"/>
                      <w:szCs w:val="16"/>
                    </w:rPr>
                    <w:t>Egyetem</w:t>
                  </w:r>
                  <w:r w:rsidR="00056513" w:rsidRPr="000D250F">
                    <w:rPr>
                      <w:rFonts w:ascii="Arial" w:hAnsi="Arial" w:cs="Arial"/>
                      <w:sz w:val="16"/>
                      <w:szCs w:val="16"/>
                    </w:rPr>
                    <w:t>, Debreceni Egyetem (2000-től)</w:t>
                  </w:r>
                  <w:r w:rsidRPr="000D250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56513" w:rsidRPr="000D250F">
                    <w:rPr>
                      <w:rFonts w:ascii="Arial" w:hAnsi="Arial" w:cs="Arial"/>
                      <w:sz w:val="16"/>
                      <w:szCs w:val="16"/>
                    </w:rPr>
                    <w:t>Növényvédelmi Tanszék</w:t>
                  </w:r>
                </w:p>
                <w:p w:rsidR="00497B0A" w:rsidRPr="000D250F" w:rsidRDefault="00497B0A" w:rsidP="00497B0A">
                  <w:pPr>
                    <w:pStyle w:val="ECVOrganisationDetails"/>
                    <w:rPr>
                      <w:rFonts w:cs="Arial"/>
                      <w:color w:val="auto"/>
                      <w:sz w:val="16"/>
                      <w:szCs w:val="16"/>
                    </w:rPr>
                  </w:pPr>
                  <w:r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>4032 Debrecen, Böszörményi u. 138. (www.mek.unideb.hu)</w:t>
                  </w:r>
                </w:p>
              </w:tc>
            </w:tr>
            <w:tr w:rsidR="00497B0A" w:rsidRPr="00981923" w:rsidTr="00AF09CB">
              <w:trPr>
                <w:cantSplit/>
              </w:trPr>
              <w:tc>
                <w:tcPr>
                  <w:tcW w:w="2835" w:type="dxa"/>
                  <w:vMerge/>
                  <w:shd w:val="clear" w:color="auto" w:fill="auto"/>
                </w:tcPr>
                <w:p w:rsidR="00497B0A" w:rsidRPr="00981923" w:rsidRDefault="00497B0A" w:rsidP="00497B0A">
                  <w:pPr>
                    <w:rPr>
                      <w:rFonts w:cs="Arial"/>
                      <w:szCs w:val="16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497B0A" w:rsidRPr="000D250F" w:rsidRDefault="004B008B" w:rsidP="004B008B">
                  <w:pPr>
                    <w:pStyle w:val="ECVSectionBullet"/>
                    <w:rPr>
                      <w:rFonts w:cs="Arial"/>
                      <w:color w:val="auto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auto"/>
                      <w:sz w:val="16"/>
                      <w:szCs w:val="16"/>
                    </w:rPr>
                    <w:t>T</w:t>
                  </w:r>
                  <w:r w:rsidR="002533EE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>anszék</w:t>
                  </w:r>
                  <w:r w:rsidR="00497B0A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>vezetés</w:t>
                  </w:r>
                  <w:r w:rsidR="00253201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(2000-től)</w:t>
                  </w:r>
                  <w:r w:rsidR="00497B0A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>, növénykórtani, taxonómiai, biológiai növényvédelmi kutatások</w:t>
                  </w:r>
                  <w:r w:rsidR="00056513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végzése</w:t>
                  </w:r>
                  <w:r w:rsidR="00497B0A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>, K+F feladatok szervezése, pályázati munkák készítése, oktatásfejlesztési feladatok koordinálása, előadások</w:t>
                  </w:r>
                  <w:r w:rsidR="002533EE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>, gyakorlatok</w:t>
                  </w:r>
                  <w:r w:rsidR="00497B0A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tartása, TDK-, diploma és szakmérnöki dolgozatok témavezetése, PhD-témavezetés. </w:t>
                  </w:r>
                  <w:r w:rsidR="001C22B8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>Növényorvos MSc szakfelelős</w:t>
                  </w:r>
                  <w:r w:rsidR="001C22B8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(2008-tól)</w:t>
                  </w:r>
                  <w:r w:rsidR="006B7145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. </w:t>
                  </w:r>
                  <w:r w:rsidR="006B7145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>Növényvédelmi szakmérnöki képzés szakfelelős</w:t>
                  </w:r>
                  <w:r w:rsidR="006B7145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(2008-tól)</w:t>
                  </w:r>
                  <w:r w:rsidR="006B7145" w:rsidRPr="000D250F">
                    <w:rPr>
                      <w:rFonts w:cs="Arial"/>
                      <w:color w:val="auto"/>
                      <w:sz w:val="16"/>
                      <w:szCs w:val="16"/>
                    </w:rPr>
                    <w:t>.</w:t>
                  </w:r>
                </w:p>
              </w:tc>
            </w:tr>
            <w:tr w:rsidR="00497B0A" w:rsidRPr="00981923" w:rsidTr="00AF09CB">
              <w:trPr>
                <w:cantSplit/>
                <w:trHeight w:val="340"/>
              </w:trPr>
              <w:tc>
                <w:tcPr>
                  <w:tcW w:w="2835" w:type="dxa"/>
                  <w:vMerge/>
                  <w:shd w:val="clear" w:color="auto" w:fill="auto"/>
                </w:tcPr>
                <w:p w:rsidR="00497B0A" w:rsidRPr="00981923" w:rsidRDefault="00497B0A" w:rsidP="00497B0A">
                  <w:pPr>
                    <w:rPr>
                      <w:rFonts w:cs="Arial"/>
                      <w:szCs w:val="16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  <w:vAlign w:val="bottom"/>
                </w:tcPr>
                <w:p w:rsidR="00497B0A" w:rsidRPr="00981923" w:rsidRDefault="00497B0A" w:rsidP="007B07FF">
                  <w:pPr>
                    <w:pStyle w:val="ECVBusinessSectorRow"/>
                    <w:rPr>
                      <w:rFonts w:cs="Arial"/>
                      <w:szCs w:val="16"/>
                    </w:rPr>
                  </w:pPr>
                  <w:r w:rsidRPr="00981923">
                    <w:rPr>
                      <w:rStyle w:val="ECVHeadingBusinessSector"/>
                      <w:rFonts w:cs="Arial"/>
                      <w:sz w:val="16"/>
                      <w:szCs w:val="16"/>
                    </w:rPr>
                    <w:t>Tevékenység típusa vagy ágazat</w:t>
                  </w:r>
                  <w:r w:rsidRPr="00981923">
                    <w:rPr>
                      <w:rFonts w:cs="Arial"/>
                      <w:szCs w:val="16"/>
                    </w:rPr>
                    <w:t xml:space="preserve">  </w:t>
                  </w:r>
                  <w:r w:rsidRPr="00F86F80">
                    <w:rPr>
                      <w:rFonts w:cs="Arial"/>
                      <w:color w:val="auto"/>
                      <w:szCs w:val="16"/>
                    </w:rPr>
                    <w:t>egyetemi oktató</w:t>
                  </w:r>
                </w:p>
              </w:tc>
            </w:tr>
          </w:tbl>
          <w:p w:rsidR="00497B0A" w:rsidRPr="00981923" w:rsidRDefault="00497B0A" w:rsidP="00497B0A">
            <w:pPr>
              <w:rPr>
                <w:rFonts w:cs="Arial"/>
                <w:szCs w:val="16"/>
              </w:rPr>
            </w:pPr>
          </w:p>
        </w:tc>
      </w:tr>
      <w:tr w:rsidR="00497B0A" w:rsidRPr="00497B0A" w:rsidTr="00D65FDD">
        <w:trPr>
          <w:cantSplit/>
        </w:trPr>
        <w:tc>
          <w:tcPr>
            <w:tcW w:w="10348" w:type="dxa"/>
          </w:tcPr>
          <w:tbl>
            <w:tblPr>
              <w:tblpPr w:topFromText="6" w:bottomFromText="170" w:vertAnchor="text" w:horzAnchor="margin" w:tblpY="6"/>
              <w:tblW w:w="114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8651"/>
            </w:tblGrid>
            <w:tr w:rsidR="00655B70" w:rsidRPr="00981923" w:rsidTr="00AF09CB">
              <w:trPr>
                <w:cantSplit/>
                <w:trHeight w:val="1418"/>
              </w:trPr>
              <w:tc>
                <w:tcPr>
                  <w:tcW w:w="2835" w:type="dxa"/>
                  <w:shd w:val="clear" w:color="auto" w:fill="auto"/>
                </w:tcPr>
                <w:p w:rsidR="00655B70" w:rsidRPr="00981923" w:rsidRDefault="00655B70" w:rsidP="005676BD">
                  <w:pPr>
                    <w:pStyle w:val="ECVDate"/>
                    <w:spacing w:line="240" w:lineRule="auto"/>
                    <w:rPr>
                      <w:rFonts w:cs="Arial"/>
                      <w:sz w:val="16"/>
                      <w:szCs w:val="16"/>
                    </w:rPr>
                  </w:pPr>
                  <w:r w:rsidRPr="00981923">
                    <w:rPr>
                      <w:rFonts w:cs="Arial"/>
                      <w:sz w:val="16"/>
                      <w:szCs w:val="16"/>
                    </w:rPr>
                    <w:t>1985-től - 1989-ig</w:t>
                  </w:r>
                </w:p>
              </w:tc>
              <w:tc>
                <w:tcPr>
                  <w:tcW w:w="8651" w:type="dxa"/>
                  <w:shd w:val="clear" w:color="auto" w:fill="auto"/>
                </w:tcPr>
                <w:p w:rsidR="00655B70" w:rsidRPr="00F86F80" w:rsidRDefault="00655B70" w:rsidP="005676BD">
                  <w:pPr>
                    <w:pStyle w:val="ECVSubSectionHeading"/>
                    <w:spacing w:line="240" w:lineRule="auto"/>
                    <w:rPr>
                      <w:rFonts w:cs="Arial"/>
                      <w:color w:val="auto"/>
                      <w:sz w:val="16"/>
                      <w:szCs w:val="16"/>
                    </w:rPr>
                  </w:pPr>
                  <w:r w:rsidRPr="00F86F80">
                    <w:rPr>
                      <w:rFonts w:cs="Arial"/>
                      <w:color w:val="auto"/>
                      <w:sz w:val="16"/>
                      <w:szCs w:val="16"/>
                    </w:rPr>
                    <w:t>termékmenedzser</w:t>
                  </w:r>
                </w:p>
                <w:p w:rsidR="00655B70" w:rsidRPr="00F86F80" w:rsidRDefault="00655B70" w:rsidP="005676BD">
                  <w:pPr>
                    <w:pStyle w:val="ECVOrganisationDetails"/>
                    <w:spacing w:line="240" w:lineRule="auto"/>
                    <w:rPr>
                      <w:rFonts w:cs="Arial"/>
                      <w:color w:val="auto"/>
                      <w:sz w:val="16"/>
                      <w:szCs w:val="16"/>
                    </w:rPr>
                  </w:pPr>
                  <w:r w:rsidRPr="00F86F80">
                    <w:rPr>
                      <w:rFonts w:cs="Arial"/>
                      <w:color w:val="auto"/>
                      <w:sz w:val="16"/>
                      <w:szCs w:val="16"/>
                    </w:rPr>
                    <w:t>Biogal Gyógyszergyár, Debrecen</w:t>
                  </w:r>
                </w:p>
                <w:tbl>
                  <w:tblPr>
                    <w:tblW w:w="10772" w:type="dxa"/>
                    <w:tblLayout w:type="fixed"/>
                    <w:tblCellMar>
                      <w:top w:w="40" w:type="dxa"/>
                      <w:left w:w="0" w:type="dxa"/>
                      <w:bottom w:w="4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2"/>
                  </w:tblGrid>
                  <w:tr w:rsidR="00F86F80" w:rsidRPr="00F86F80" w:rsidTr="007B07FF">
                    <w:trPr>
                      <w:cantSplit/>
                    </w:trPr>
                    <w:tc>
                      <w:tcPr>
                        <w:tcW w:w="10772" w:type="dxa"/>
                      </w:tcPr>
                      <w:p w:rsidR="004B008B" w:rsidRDefault="00655B70" w:rsidP="004B008B">
                        <w:pPr>
                          <w:pStyle w:val="CVNormal"/>
                          <w:ind w:left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86F8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Növényi regulátor hatékonysági kísérleteinek, hatósági engedélyeztetésének irányítása, regulátor </w:t>
                        </w:r>
                      </w:p>
                      <w:p w:rsidR="00655B70" w:rsidRPr="00F86F80" w:rsidRDefault="00655B70" w:rsidP="004B008B">
                        <w:pPr>
                          <w:pStyle w:val="CVNormal"/>
                          <w:ind w:left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86F8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fejlesztés</w:t>
                        </w:r>
                      </w:p>
                    </w:tc>
                  </w:tr>
                </w:tbl>
                <w:p w:rsidR="00E02815" w:rsidRPr="00981923" w:rsidRDefault="00E02815" w:rsidP="005676BD">
                  <w:pPr>
                    <w:pStyle w:val="ECVBusinessSectorRow"/>
                    <w:rPr>
                      <w:rStyle w:val="ECVHeadingBusinessSector"/>
                      <w:rFonts w:cs="Arial"/>
                      <w:sz w:val="16"/>
                      <w:szCs w:val="16"/>
                    </w:rPr>
                  </w:pPr>
                </w:p>
                <w:p w:rsidR="00655B70" w:rsidRPr="00981923" w:rsidRDefault="00655B70" w:rsidP="005676BD">
                  <w:pPr>
                    <w:pStyle w:val="ECVBusinessSectorRow"/>
                    <w:rPr>
                      <w:rFonts w:cs="Arial"/>
                      <w:color w:val="auto"/>
                      <w:szCs w:val="16"/>
                    </w:rPr>
                  </w:pPr>
                  <w:r w:rsidRPr="00981923">
                    <w:rPr>
                      <w:rStyle w:val="ECVHeadingBusinessSector"/>
                      <w:rFonts w:cs="Arial"/>
                      <w:sz w:val="16"/>
                      <w:szCs w:val="16"/>
                    </w:rPr>
                    <w:t>Tevékenység típusa vagy ágazat</w:t>
                  </w:r>
                  <w:r w:rsidRPr="00981923">
                    <w:rPr>
                      <w:rFonts w:cs="Arial"/>
                      <w:szCs w:val="16"/>
                    </w:rPr>
                    <w:t xml:space="preserve">  </w:t>
                  </w:r>
                  <w:r w:rsidRPr="00F86F80">
                    <w:rPr>
                      <w:rFonts w:cs="Arial"/>
                      <w:color w:val="auto"/>
                      <w:szCs w:val="16"/>
                    </w:rPr>
                    <w:t>kutatómérnök</w:t>
                  </w:r>
                </w:p>
              </w:tc>
            </w:tr>
          </w:tbl>
          <w:p w:rsidR="00497B0A" w:rsidRPr="00981923" w:rsidRDefault="00497B0A" w:rsidP="00497B0A">
            <w:pPr>
              <w:rPr>
                <w:rFonts w:cs="Arial"/>
                <w:szCs w:val="16"/>
              </w:rPr>
            </w:pPr>
          </w:p>
        </w:tc>
      </w:tr>
      <w:tr w:rsidR="00497B0A" w:rsidRPr="00497B0A" w:rsidTr="00D65FDD">
        <w:trPr>
          <w:cantSplit/>
        </w:trPr>
        <w:tc>
          <w:tcPr>
            <w:tcW w:w="10348" w:type="dxa"/>
          </w:tcPr>
          <w:tbl>
            <w:tblPr>
              <w:tblpPr w:topFromText="6" w:bottomFromText="170" w:vertAnchor="text" w:horzAnchor="margin" w:tblpY="6"/>
              <w:tblW w:w="1037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4"/>
              <w:gridCol w:w="7541"/>
            </w:tblGrid>
            <w:tr w:rsidR="00497B0A" w:rsidRPr="00981923" w:rsidTr="00AF09CB">
              <w:trPr>
                <w:cantSplit/>
              </w:trPr>
              <w:tc>
                <w:tcPr>
                  <w:tcW w:w="2834" w:type="dxa"/>
                  <w:vMerge w:val="restart"/>
                  <w:shd w:val="clear" w:color="auto" w:fill="auto"/>
                </w:tcPr>
                <w:p w:rsidR="00497B0A" w:rsidRPr="00981923" w:rsidRDefault="00AF09CB" w:rsidP="00AF09CB">
                  <w:pPr>
                    <w:pStyle w:val="ECVDate"/>
                    <w:rPr>
                      <w:rFonts w:cs="Arial"/>
                      <w:sz w:val="16"/>
                      <w:szCs w:val="16"/>
                    </w:rPr>
                  </w:pPr>
                  <w:r w:rsidRPr="00981923">
                    <w:rPr>
                      <w:rFonts w:cs="Arial"/>
                      <w:sz w:val="16"/>
                      <w:szCs w:val="16"/>
                    </w:rPr>
                    <w:t>1978-tól – 1985-ig</w:t>
                  </w:r>
                </w:p>
              </w:tc>
              <w:tc>
                <w:tcPr>
                  <w:tcW w:w="7541" w:type="dxa"/>
                  <w:shd w:val="clear" w:color="auto" w:fill="auto"/>
                </w:tcPr>
                <w:p w:rsidR="00AF09CB" w:rsidRPr="00F86F80" w:rsidRDefault="001D19C4" w:rsidP="00AF09CB">
                  <w:pPr>
                    <w:pStyle w:val="CVNormal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  <w:bookmarkStart w:id="0" w:name="_GoBack"/>
                  <w:bookmarkEnd w:id="0"/>
                  <w:r w:rsidR="00AF09CB" w:rsidRPr="00F86F80">
                    <w:rPr>
                      <w:rFonts w:ascii="Arial" w:hAnsi="Arial" w:cs="Arial"/>
                      <w:sz w:val="16"/>
                      <w:szCs w:val="16"/>
                    </w:rPr>
                    <w:t>órtani Labor. vezető, tud. munkatárs</w:t>
                  </w:r>
                </w:p>
                <w:p w:rsidR="00EC366C" w:rsidRPr="00F86F80" w:rsidRDefault="00EC366C" w:rsidP="00AF09CB">
                  <w:pPr>
                    <w:pStyle w:val="CVNormal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86F80">
                    <w:rPr>
                      <w:rFonts w:ascii="Arial" w:hAnsi="Arial" w:cs="Arial"/>
                      <w:sz w:val="16"/>
                      <w:szCs w:val="16"/>
                    </w:rPr>
                    <w:t>Agrobotanikai Intézet, Tápiószele</w:t>
                  </w:r>
                </w:p>
                <w:p w:rsidR="00497B0A" w:rsidRPr="00981923" w:rsidRDefault="00AF09CB" w:rsidP="00EC366C">
                  <w:pPr>
                    <w:pStyle w:val="CVNormal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86F80">
                    <w:rPr>
                      <w:rFonts w:ascii="Arial" w:hAnsi="Arial" w:cs="Arial"/>
                      <w:sz w:val="16"/>
                      <w:szCs w:val="16"/>
                    </w:rPr>
                    <w:t>Növényi Génbank anyagok növénykórtani vizsgálatai, magkórtan, diagnosztika</w:t>
                  </w:r>
                  <w:r w:rsidRPr="00981923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</w:tc>
            </w:tr>
            <w:tr w:rsidR="00AF09CB" w:rsidRPr="00981923" w:rsidTr="00AF09CB">
              <w:trPr>
                <w:cantSplit/>
              </w:trPr>
              <w:tc>
                <w:tcPr>
                  <w:tcW w:w="2834" w:type="dxa"/>
                  <w:vMerge/>
                  <w:shd w:val="clear" w:color="auto" w:fill="auto"/>
                </w:tcPr>
                <w:p w:rsidR="00AF09CB" w:rsidRPr="00981923" w:rsidRDefault="00AF09CB" w:rsidP="00497B0A">
                  <w:pPr>
                    <w:rPr>
                      <w:rFonts w:cs="Arial"/>
                      <w:szCs w:val="16"/>
                    </w:rPr>
                  </w:pPr>
                </w:p>
              </w:tc>
              <w:tc>
                <w:tcPr>
                  <w:tcW w:w="7541" w:type="dxa"/>
                  <w:shd w:val="clear" w:color="auto" w:fill="auto"/>
                  <w:vAlign w:val="bottom"/>
                </w:tcPr>
                <w:p w:rsidR="00AF09CB" w:rsidRPr="00981923" w:rsidRDefault="00AF09CB" w:rsidP="00EC366C">
                  <w:pPr>
                    <w:pStyle w:val="ECVOrganisationDetails"/>
                    <w:rPr>
                      <w:rFonts w:cs="Arial"/>
                      <w:sz w:val="16"/>
                      <w:szCs w:val="16"/>
                    </w:rPr>
                  </w:pPr>
                  <w:r w:rsidRPr="00981923">
                    <w:rPr>
                      <w:rStyle w:val="ECVHeadingBusinessSector"/>
                      <w:rFonts w:cs="Arial"/>
                      <w:sz w:val="16"/>
                      <w:szCs w:val="16"/>
                    </w:rPr>
                    <w:t>Tevékenység típusa vagy ágazat</w:t>
                  </w:r>
                  <w:r w:rsidRPr="00981923">
                    <w:rPr>
                      <w:rFonts w:cs="Arial"/>
                      <w:sz w:val="16"/>
                      <w:szCs w:val="16"/>
                    </w:rPr>
                    <w:t xml:space="preserve">  </w:t>
                  </w:r>
                  <w:r w:rsidR="00EC366C" w:rsidRPr="00C359C2">
                    <w:rPr>
                      <w:rFonts w:cs="Arial"/>
                      <w:color w:val="auto"/>
                      <w:sz w:val="16"/>
                      <w:szCs w:val="16"/>
                    </w:rPr>
                    <w:t>agrártudományi kutatás</w:t>
                  </w:r>
                </w:p>
              </w:tc>
            </w:tr>
          </w:tbl>
          <w:p w:rsidR="00497B0A" w:rsidRPr="00981923" w:rsidRDefault="00497B0A" w:rsidP="00497B0A">
            <w:pPr>
              <w:rPr>
                <w:rFonts w:cs="Arial"/>
                <w:szCs w:val="16"/>
              </w:rPr>
            </w:pPr>
          </w:p>
        </w:tc>
      </w:tr>
    </w:tbl>
    <w:p w:rsidR="00D65FDD" w:rsidRDefault="00D65FDD">
      <w:r>
        <w:br w:type="page"/>
      </w: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 w:rsidRPr="00981923" w:rsidTr="004E655F">
        <w:trPr>
          <w:trHeight w:val="170"/>
        </w:trPr>
        <w:tc>
          <w:tcPr>
            <w:tcW w:w="2835" w:type="dxa"/>
            <w:shd w:val="clear" w:color="auto" w:fill="auto"/>
          </w:tcPr>
          <w:p w:rsidR="00A478C6" w:rsidRPr="00981923" w:rsidRDefault="00BC6C24">
            <w:pPr>
              <w:pStyle w:val="ECVLeftHeading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lastRenderedPageBreak/>
              <w:br w:type="page"/>
            </w:r>
            <w:r w:rsidR="00A478C6" w:rsidRPr="00981923">
              <w:rPr>
                <w:rFonts w:cs="Arial"/>
                <w:caps w:val="0"/>
                <w:sz w:val="16"/>
                <w:szCs w:val="16"/>
              </w:rPr>
              <w:t>TANULMÁNYOK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Pr="00981923" w:rsidRDefault="005C2EA6">
            <w:pPr>
              <w:pStyle w:val="ECVBlueBox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inline distT="0" distB="0" distL="0" distR="0">
                  <wp:extent cx="4787900" cy="88900"/>
                  <wp:effectExtent l="0" t="0" r="0" b="635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 w:rsidRPr="009819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A478C6" w:rsidRPr="00D65FDD" w:rsidRDefault="00A478C6">
      <w:pPr>
        <w:pStyle w:val="ECVComments"/>
        <w:rPr>
          <w:rFonts w:cs="Arial"/>
          <w:color w:val="auto"/>
          <w:szCs w:val="1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0A3C7A" w:rsidRPr="0098192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A3C7A" w:rsidRDefault="000A3C7A" w:rsidP="00BC6C24">
            <w:pPr>
              <w:pStyle w:val="ECVDate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1991-1993</w:t>
            </w:r>
          </w:p>
        </w:tc>
        <w:tc>
          <w:tcPr>
            <w:tcW w:w="6237" w:type="dxa"/>
            <w:shd w:val="clear" w:color="auto" w:fill="auto"/>
          </w:tcPr>
          <w:p w:rsidR="000A3C7A" w:rsidRDefault="000A3C7A" w:rsidP="0032060D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MTA levelező aspirantúra, Prof. Vörös József és Prof. Vajna László vezetésével, </w:t>
            </w:r>
            <w:r w:rsidRPr="004B008B">
              <w:rPr>
                <w:rFonts w:ascii="Arial" w:hAnsi="Arial" w:cs="Arial"/>
                <w:sz w:val="16"/>
                <w:szCs w:val="16"/>
              </w:rPr>
              <w:t xml:space="preserve">„mezőgazdaságtudomány kandidátusa”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CSc) tudományos fokozat megszerzésével (1996)</w:t>
            </w:r>
          </w:p>
        </w:tc>
        <w:tc>
          <w:tcPr>
            <w:tcW w:w="1305" w:type="dxa"/>
            <w:shd w:val="clear" w:color="auto" w:fill="auto"/>
          </w:tcPr>
          <w:p w:rsidR="000A3C7A" w:rsidRPr="00981923" w:rsidRDefault="000A3C7A">
            <w:pPr>
              <w:pStyle w:val="ECVRightHeading"/>
              <w:rPr>
                <w:rFonts w:cs="Arial"/>
                <w:sz w:val="16"/>
                <w:szCs w:val="16"/>
              </w:rPr>
            </w:pPr>
          </w:p>
        </w:tc>
      </w:tr>
      <w:tr w:rsidR="000A3C7A" w:rsidRPr="00981923">
        <w:trPr>
          <w:cantSplit/>
        </w:trPr>
        <w:tc>
          <w:tcPr>
            <w:tcW w:w="2834" w:type="dxa"/>
            <w:vMerge/>
            <w:shd w:val="clear" w:color="auto" w:fill="auto"/>
          </w:tcPr>
          <w:p w:rsidR="000A3C7A" w:rsidRDefault="000A3C7A" w:rsidP="00BC6C24">
            <w:pPr>
              <w:pStyle w:val="ECVDate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0A3C7A" w:rsidRDefault="000A3C7A" w:rsidP="0032060D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Magyar Tudományos Akadémia (MTA) Agrártudományok Osztálya</w:t>
            </w:r>
          </w:p>
        </w:tc>
        <w:tc>
          <w:tcPr>
            <w:tcW w:w="1305" w:type="dxa"/>
            <w:shd w:val="clear" w:color="auto" w:fill="auto"/>
          </w:tcPr>
          <w:p w:rsidR="000A3C7A" w:rsidRPr="00981923" w:rsidRDefault="000A3C7A">
            <w:pPr>
              <w:pStyle w:val="ECVRightHeading"/>
              <w:rPr>
                <w:rFonts w:cs="Arial"/>
                <w:sz w:val="16"/>
                <w:szCs w:val="16"/>
              </w:rPr>
            </w:pPr>
          </w:p>
        </w:tc>
      </w:tr>
      <w:tr w:rsidR="000A3C7A" w:rsidRPr="00981923">
        <w:trPr>
          <w:cantSplit/>
        </w:trPr>
        <w:tc>
          <w:tcPr>
            <w:tcW w:w="2834" w:type="dxa"/>
            <w:vMerge/>
            <w:shd w:val="clear" w:color="auto" w:fill="auto"/>
          </w:tcPr>
          <w:p w:rsidR="000A3C7A" w:rsidRDefault="000A3C7A" w:rsidP="00BC6C24">
            <w:pPr>
              <w:pStyle w:val="ECVDate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0A3C7A" w:rsidRDefault="000A3C7A" w:rsidP="0032060D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mikológia, miko-taxonómia, szója gombabetegségei</w:t>
            </w:r>
            <w:r w:rsidR="00120E0D">
              <w:rPr>
                <w:rFonts w:ascii="Arial" w:hAnsi="Arial" w:cs="Arial"/>
                <w:sz w:val="16"/>
                <w:szCs w:val="16"/>
              </w:rPr>
              <w:t xml:space="preserve"> tudományterület</w:t>
            </w:r>
          </w:p>
        </w:tc>
        <w:tc>
          <w:tcPr>
            <w:tcW w:w="1305" w:type="dxa"/>
            <w:shd w:val="clear" w:color="auto" w:fill="auto"/>
          </w:tcPr>
          <w:p w:rsidR="000A3C7A" w:rsidRPr="00981923" w:rsidRDefault="000A3C7A">
            <w:pPr>
              <w:pStyle w:val="ECVRightHeading"/>
              <w:rPr>
                <w:rFonts w:cs="Arial"/>
                <w:sz w:val="16"/>
                <w:szCs w:val="16"/>
              </w:rPr>
            </w:pPr>
          </w:p>
        </w:tc>
      </w:tr>
      <w:tr w:rsidR="000A3C7A" w:rsidRPr="0098192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A3C7A" w:rsidRPr="00981923" w:rsidRDefault="000A3C7A" w:rsidP="00BC6C24">
            <w:pPr>
              <w:pStyle w:val="ECVDate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1978-1980</w:t>
            </w:r>
          </w:p>
        </w:tc>
        <w:tc>
          <w:tcPr>
            <w:tcW w:w="6237" w:type="dxa"/>
            <w:shd w:val="clear" w:color="auto" w:fill="auto"/>
          </w:tcPr>
          <w:p w:rsidR="000A3C7A" w:rsidRPr="00C359C2" w:rsidRDefault="000A3C7A" w:rsidP="0032060D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egyetemi doktori cím megszerzése (1980)</w:t>
            </w:r>
          </w:p>
        </w:tc>
        <w:tc>
          <w:tcPr>
            <w:tcW w:w="1305" w:type="dxa"/>
            <w:shd w:val="clear" w:color="auto" w:fill="auto"/>
          </w:tcPr>
          <w:p w:rsidR="000A3C7A" w:rsidRPr="00981923" w:rsidRDefault="000A3C7A">
            <w:pPr>
              <w:pStyle w:val="ECVRightHeading"/>
              <w:rPr>
                <w:rFonts w:cs="Arial"/>
                <w:sz w:val="16"/>
                <w:szCs w:val="16"/>
              </w:rPr>
            </w:pPr>
          </w:p>
        </w:tc>
      </w:tr>
      <w:tr w:rsidR="000A3C7A" w:rsidRPr="00981923">
        <w:trPr>
          <w:cantSplit/>
        </w:trPr>
        <w:tc>
          <w:tcPr>
            <w:tcW w:w="2834" w:type="dxa"/>
            <w:vMerge/>
            <w:shd w:val="clear" w:color="auto" w:fill="auto"/>
          </w:tcPr>
          <w:p w:rsidR="000A3C7A" w:rsidRDefault="000A3C7A" w:rsidP="00BC6C24">
            <w:pPr>
              <w:pStyle w:val="ECVDate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0A3C7A" w:rsidRDefault="000A3C7A" w:rsidP="0032060D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Debreceni Agrártudományi Egyetem, Debrecen</w:t>
            </w:r>
          </w:p>
        </w:tc>
        <w:tc>
          <w:tcPr>
            <w:tcW w:w="1305" w:type="dxa"/>
            <w:shd w:val="clear" w:color="auto" w:fill="auto"/>
          </w:tcPr>
          <w:p w:rsidR="000A3C7A" w:rsidRPr="00981923" w:rsidRDefault="000A3C7A">
            <w:pPr>
              <w:pStyle w:val="ECVRightHeading"/>
              <w:rPr>
                <w:rFonts w:cs="Arial"/>
                <w:sz w:val="16"/>
                <w:szCs w:val="16"/>
              </w:rPr>
            </w:pPr>
          </w:p>
        </w:tc>
      </w:tr>
      <w:tr w:rsidR="000A3C7A" w:rsidRPr="00981923">
        <w:trPr>
          <w:cantSplit/>
        </w:trPr>
        <w:tc>
          <w:tcPr>
            <w:tcW w:w="2834" w:type="dxa"/>
            <w:vMerge/>
            <w:shd w:val="clear" w:color="auto" w:fill="auto"/>
          </w:tcPr>
          <w:p w:rsidR="000A3C7A" w:rsidRDefault="000A3C7A" w:rsidP="00BC6C24">
            <w:pPr>
              <w:pStyle w:val="ECVDate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:rsidR="000A3C7A" w:rsidRDefault="00120E0D" w:rsidP="0032060D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0A3C7A">
              <w:rPr>
                <w:rFonts w:ascii="Arial" w:hAnsi="Arial" w:cs="Arial"/>
                <w:sz w:val="16"/>
                <w:szCs w:val="16"/>
              </w:rPr>
              <w:t>ikológia, növény</w:t>
            </w:r>
            <w:r>
              <w:rPr>
                <w:rFonts w:ascii="Arial" w:hAnsi="Arial" w:cs="Arial"/>
                <w:sz w:val="16"/>
                <w:szCs w:val="16"/>
              </w:rPr>
              <w:t>kórtan tudmányterület</w:t>
            </w:r>
          </w:p>
        </w:tc>
        <w:tc>
          <w:tcPr>
            <w:tcW w:w="1305" w:type="dxa"/>
            <w:shd w:val="clear" w:color="auto" w:fill="auto"/>
          </w:tcPr>
          <w:p w:rsidR="000A3C7A" w:rsidRPr="00981923" w:rsidRDefault="000A3C7A">
            <w:pPr>
              <w:pStyle w:val="ECVRightHeading"/>
              <w:rPr>
                <w:rFonts w:cs="Arial"/>
                <w:sz w:val="16"/>
                <w:szCs w:val="16"/>
              </w:rPr>
            </w:pPr>
          </w:p>
        </w:tc>
      </w:tr>
      <w:tr w:rsidR="00A478C6" w:rsidRPr="0098192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478C6" w:rsidRPr="00981923" w:rsidRDefault="00BC6C24" w:rsidP="00BC6C24">
            <w:pPr>
              <w:pStyle w:val="ECVDate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>1973-tól - 1978</w:t>
            </w:r>
            <w:r w:rsidR="00A478C6" w:rsidRPr="00981923">
              <w:rPr>
                <w:rFonts w:cs="Arial"/>
                <w:sz w:val="16"/>
                <w:szCs w:val="16"/>
              </w:rPr>
              <w:t>-ig</w:t>
            </w:r>
          </w:p>
        </w:tc>
        <w:tc>
          <w:tcPr>
            <w:tcW w:w="6237" w:type="dxa"/>
            <w:shd w:val="clear" w:color="auto" w:fill="auto"/>
          </w:tcPr>
          <w:p w:rsidR="00A478C6" w:rsidRPr="00981923" w:rsidRDefault="00BC6C24" w:rsidP="0032060D">
            <w:pPr>
              <w:pStyle w:val="CVNormal"/>
              <w:rPr>
                <w:rFonts w:cs="Arial"/>
                <w:sz w:val="16"/>
                <w:szCs w:val="16"/>
              </w:rPr>
            </w:pPr>
            <w:r w:rsidRPr="00C359C2">
              <w:rPr>
                <w:rFonts w:ascii="Arial" w:hAnsi="Arial" w:cs="Arial"/>
                <w:sz w:val="16"/>
                <w:szCs w:val="16"/>
              </w:rPr>
              <w:t>okleveles növényvédelmi szakirányú a</w:t>
            </w:r>
            <w:r w:rsidR="00C359C2">
              <w:rPr>
                <w:rFonts w:ascii="Arial" w:hAnsi="Arial" w:cs="Arial"/>
                <w:sz w:val="16"/>
                <w:szCs w:val="16"/>
              </w:rPr>
              <w:t>g</w:t>
            </w:r>
            <w:r w:rsidRPr="00C359C2">
              <w:rPr>
                <w:rFonts w:ascii="Arial" w:hAnsi="Arial" w:cs="Arial"/>
                <w:sz w:val="16"/>
                <w:szCs w:val="16"/>
              </w:rPr>
              <w:t>rármérnök</w:t>
            </w:r>
          </w:p>
        </w:tc>
        <w:tc>
          <w:tcPr>
            <w:tcW w:w="1305" w:type="dxa"/>
            <w:shd w:val="clear" w:color="auto" w:fill="auto"/>
          </w:tcPr>
          <w:p w:rsidR="00A478C6" w:rsidRPr="00981923" w:rsidRDefault="00A478C6">
            <w:pPr>
              <w:pStyle w:val="ECVRightHeading"/>
              <w:rPr>
                <w:rFonts w:cs="Arial"/>
                <w:sz w:val="16"/>
                <w:szCs w:val="16"/>
              </w:rPr>
            </w:pPr>
          </w:p>
        </w:tc>
      </w:tr>
      <w:tr w:rsidR="00A478C6" w:rsidRPr="00981923">
        <w:trPr>
          <w:cantSplit/>
        </w:trPr>
        <w:tc>
          <w:tcPr>
            <w:tcW w:w="2834" w:type="dxa"/>
            <w:vMerge/>
            <w:shd w:val="clear" w:color="auto" w:fill="auto"/>
          </w:tcPr>
          <w:p w:rsidR="00A478C6" w:rsidRPr="00981923" w:rsidRDefault="00A478C6">
            <w:pPr>
              <w:rPr>
                <w:rFonts w:cs="Arial"/>
                <w:szCs w:val="16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478C6" w:rsidRPr="00C359C2" w:rsidRDefault="00BC6C24">
            <w:pPr>
              <w:pStyle w:val="ECVOrganisationDetails"/>
              <w:rPr>
                <w:rFonts w:cs="Arial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olor w:val="auto"/>
                <w:sz w:val="16"/>
                <w:szCs w:val="16"/>
              </w:rPr>
              <w:t>Debreceni Agrártudományi Egyetem, Debrecen</w:t>
            </w:r>
          </w:p>
        </w:tc>
      </w:tr>
      <w:tr w:rsidR="00A478C6" w:rsidRPr="00981923">
        <w:trPr>
          <w:cantSplit/>
        </w:trPr>
        <w:tc>
          <w:tcPr>
            <w:tcW w:w="2834" w:type="dxa"/>
            <w:vMerge/>
            <w:shd w:val="clear" w:color="auto" w:fill="auto"/>
          </w:tcPr>
          <w:p w:rsidR="00A478C6" w:rsidRPr="00981923" w:rsidRDefault="00A478C6">
            <w:pPr>
              <w:rPr>
                <w:rFonts w:cs="Arial"/>
                <w:szCs w:val="16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478C6" w:rsidRPr="00C359C2" w:rsidRDefault="00BC6C24" w:rsidP="00BC6C24">
            <w:pPr>
              <w:pStyle w:val="ECVSectionBullet"/>
              <w:rPr>
                <w:rFonts w:cs="Arial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olor w:val="auto"/>
                <w:sz w:val="16"/>
                <w:szCs w:val="16"/>
              </w:rPr>
              <w:t>talajtan, agrokémia, növénytan, növényélettan, növénytermesztés, kertészet, állattan, állatélettan, munkaszervezés, vállalati gazdaságtan, növényvédő szer kémia, növénykórtan, növényvédelmi állattan, herbológia, növényvédelmi toxikológia, növényvédelmi higiéne, integrált növényvédelem</w:t>
            </w:r>
          </w:p>
        </w:tc>
      </w:tr>
    </w:tbl>
    <w:p w:rsidR="00A478C6" w:rsidRPr="00981923" w:rsidRDefault="00A478C6">
      <w:pPr>
        <w:pStyle w:val="ECVText"/>
        <w:rPr>
          <w:rFonts w:cs="Arial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 w:rsidRPr="00981923">
        <w:trPr>
          <w:trHeight w:val="170"/>
        </w:trPr>
        <w:tc>
          <w:tcPr>
            <w:tcW w:w="2835" w:type="dxa"/>
            <w:shd w:val="clear" w:color="auto" w:fill="auto"/>
          </w:tcPr>
          <w:p w:rsidR="00A478C6" w:rsidRPr="00981923" w:rsidRDefault="00A478C6">
            <w:pPr>
              <w:pStyle w:val="ECVLeftHeading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caps w:val="0"/>
                <w:sz w:val="16"/>
                <w:szCs w:val="16"/>
              </w:rPr>
              <w:t>SZEMÉLYES KÉSZSÉGEK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Pr="00981923" w:rsidRDefault="005C2EA6">
            <w:pPr>
              <w:pStyle w:val="ECVBlueBox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inline distT="0" distB="0" distL="0" distR="0">
                  <wp:extent cx="4787900" cy="88900"/>
                  <wp:effectExtent l="0" t="0" r="0" b="635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 w:rsidRPr="009819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3C55F2" w:rsidRPr="003C55F2" w:rsidRDefault="003C55F2" w:rsidP="003C55F2">
      <w:pPr>
        <w:rPr>
          <w:vanish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A478C6" w:rsidRPr="00981923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A478C6" w:rsidRPr="00981923" w:rsidRDefault="00A478C6">
            <w:pPr>
              <w:pStyle w:val="ECVLeftDetails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>Anyanyelve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A478C6" w:rsidRPr="00C359C2" w:rsidRDefault="00BC6C24">
            <w:pPr>
              <w:pStyle w:val="ECVSectionDetails"/>
              <w:rPr>
                <w:rFonts w:cs="Arial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olor w:val="auto"/>
                <w:sz w:val="16"/>
                <w:szCs w:val="16"/>
              </w:rPr>
              <w:t>magyar</w:t>
            </w:r>
          </w:p>
        </w:tc>
      </w:tr>
      <w:tr w:rsidR="00A478C6" w:rsidRPr="00981923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A478C6" w:rsidRPr="00981923" w:rsidRDefault="00A478C6">
            <w:pPr>
              <w:pStyle w:val="ECVLeftHeading"/>
              <w:rPr>
                <w:rFonts w:cs="Arial"/>
                <w:sz w:val="16"/>
                <w:szCs w:val="16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A478C6" w:rsidRPr="00981923" w:rsidRDefault="00A478C6">
            <w:pPr>
              <w:pStyle w:val="ECVRightColumn"/>
              <w:rPr>
                <w:rFonts w:cs="Arial"/>
                <w:szCs w:val="16"/>
              </w:rPr>
            </w:pPr>
          </w:p>
        </w:tc>
      </w:tr>
      <w:tr w:rsidR="00A478C6" w:rsidRPr="00981923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478C6" w:rsidRPr="00981923" w:rsidRDefault="00A478C6">
            <w:pPr>
              <w:pStyle w:val="ECVLeftDetails"/>
              <w:rPr>
                <w:rFonts w:cs="Arial"/>
                <w:caps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>Egyéb nyelvek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Pr="00981923" w:rsidRDefault="00A478C6">
            <w:pPr>
              <w:pStyle w:val="ECVLanguageHeading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 xml:space="preserve">SZÖVEGÉRTÉS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Pr="00981923" w:rsidRDefault="00A478C6">
            <w:pPr>
              <w:pStyle w:val="ECVLanguageHeading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 xml:space="preserve">BESZÉD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Pr="00981923" w:rsidRDefault="00A478C6">
            <w:pPr>
              <w:pStyle w:val="ECVLanguageHeading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 xml:space="preserve">ÍRÁS </w:t>
            </w:r>
          </w:p>
        </w:tc>
      </w:tr>
      <w:tr w:rsidR="00A478C6" w:rsidRPr="0098192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Pr="00981923" w:rsidRDefault="00A478C6">
            <w:pPr>
              <w:rPr>
                <w:rFonts w:cs="Arial"/>
                <w:szCs w:val="16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A478C6" w:rsidRPr="00981923" w:rsidRDefault="00A478C6">
            <w:pPr>
              <w:pStyle w:val="ECVLanguageSubHeading"/>
              <w:rPr>
                <w:rFonts w:cs="Arial"/>
                <w:szCs w:val="16"/>
              </w:rPr>
            </w:pPr>
            <w:r w:rsidRPr="00981923">
              <w:rPr>
                <w:rFonts w:cs="Arial"/>
                <w:szCs w:val="16"/>
              </w:rPr>
              <w:t xml:space="preserve">Hallás utáni értés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Pr="00981923" w:rsidRDefault="00A478C6">
            <w:pPr>
              <w:pStyle w:val="ECVLanguageSubHeading"/>
              <w:rPr>
                <w:rFonts w:cs="Arial"/>
                <w:szCs w:val="16"/>
              </w:rPr>
            </w:pPr>
            <w:r w:rsidRPr="00981923">
              <w:rPr>
                <w:rFonts w:cs="Arial"/>
                <w:szCs w:val="16"/>
              </w:rPr>
              <w:t xml:space="preserve">Olvasás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Pr="00981923" w:rsidRDefault="00A478C6">
            <w:pPr>
              <w:pStyle w:val="ECVLanguageSubHeading"/>
              <w:rPr>
                <w:rFonts w:cs="Arial"/>
                <w:szCs w:val="16"/>
              </w:rPr>
            </w:pPr>
            <w:r w:rsidRPr="00981923">
              <w:rPr>
                <w:rFonts w:cs="Arial"/>
                <w:szCs w:val="16"/>
              </w:rPr>
              <w:t xml:space="preserve">Társalgás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Pr="00981923" w:rsidRDefault="00A478C6">
            <w:pPr>
              <w:pStyle w:val="ECVLanguageSubHeading"/>
              <w:rPr>
                <w:rFonts w:cs="Arial"/>
                <w:szCs w:val="16"/>
              </w:rPr>
            </w:pPr>
            <w:r w:rsidRPr="00981923">
              <w:rPr>
                <w:rFonts w:cs="Arial"/>
                <w:szCs w:val="16"/>
              </w:rPr>
              <w:t xml:space="preserve">Folyamatos beszéd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Pr="00981923" w:rsidRDefault="00A478C6">
            <w:pPr>
              <w:pStyle w:val="ECVRightColumn"/>
              <w:rPr>
                <w:rFonts w:cs="Arial"/>
                <w:szCs w:val="16"/>
              </w:rPr>
            </w:pPr>
          </w:p>
        </w:tc>
      </w:tr>
      <w:tr w:rsidR="00C359C2" w:rsidRPr="00C359C2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478C6" w:rsidRPr="00C359C2" w:rsidRDefault="00BC6C24" w:rsidP="00BC6C24">
            <w:pPr>
              <w:pStyle w:val="ECVLanguageName"/>
              <w:rPr>
                <w:rFonts w:cs="Arial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olor w:val="auto"/>
                <w:sz w:val="16"/>
                <w:szCs w:val="16"/>
              </w:rPr>
              <w:t>angol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Pr="00C359C2" w:rsidRDefault="002B3138" w:rsidP="001909D8">
            <w:pPr>
              <w:pStyle w:val="ECVLanguageLevel"/>
              <w:rPr>
                <w:rFonts w:cs="Arial"/>
                <w:caps w:val="0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aps w:val="0"/>
                <w:color w:val="auto"/>
                <w:sz w:val="16"/>
                <w:szCs w:val="16"/>
              </w:rPr>
              <w:t>C</w:t>
            </w:r>
            <w:r w:rsidR="0032060D">
              <w:rPr>
                <w:rFonts w:cs="Arial"/>
                <w:caps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Pr="00C359C2" w:rsidRDefault="002B3138" w:rsidP="0032060D">
            <w:pPr>
              <w:pStyle w:val="ECVLanguageLevel"/>
              <w:rPr>
                <w:rFonts w:cs="Arial"/>
                <w:caps w:val="0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aps w:val="0"/>
                <w:color w:val="auto"/>
                <w:sz w:val="16"/>
                <w:szCs w:val="16"/>
              </w:rPr>
              <w:t>C</w:t>
            </w:r>
            <w:r w:rsidR="0032060D">
              <w:rPr>
                <w:rFonts w:cs="Arial"/>
                <w:caps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Pr="00C359C2" w:rsidRDefault="002B3138" w:rsidP="0032060D">
            <w:pPr>
              <w:pStyle w:val="ECVLanguageLevel"/>
              <w:rPr>
                <w:rFonts w:cs="Arial"/>
                <w:caps w:val="0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aps w:val="0"/>
                <w:color w:val="auto"/>
                <w:sz w:val="16"/>
                <w:szCs w:val="16"/>
              </w:rPr>
              <w:t>C</w:t>
            </w:r>
            <w:r w:rsidR="0032060D">
              <w:rPr>
                <w:rFonts w:cs="Arial"/>
                <w:caps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Pr="00C359C2" w:rsidRDefault="002B3138" w:rsidP="0032060D">
            <w:pPr>
              <w:pStyle w:val="ECVLanguageLevel"/>
              <w:rPr>
                <w:rFonts w:cs="Arial"/>
                <w:caps w:val="0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aps w:val="0"/>
                <w:color w:val="auto"/>
                <w:sz w:val="16"/>
                <w:szCs w:val="16"/>
              </w:rPr>
              <w:t>C</w:t>
            </w:r>
            <w:r w:rsidR="0032060D">
              <w:rPr>
                <w:rFonts w:cs="Arial"/>
                <w:caps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Pr="00C359C2" w:rsidRDefault="002B3138" w:rsidP="0032060D">
            <w:pPr>
              <w:pStyle w:val="ECVLanguageLevel"/>
              <w:rPr>
                <w:rFonts w:cs="Arial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olor w:val="auto"/>
                <w:sz w:val="16"/>
                <w:szCs w:val="16"/>
              </w:rPr>
              <w:t>C</w:t>
            </w:r>
            <w:r w:rsidR="0032060D">
              <w:rPr>
                <w:rFonts w:cs="Arial"/>
                <w:color w:val="auto"/>
                <w:sz w:val="16"/>
                <w:szCs w:val="16"/>
              </w:rPr>
              <w:t>1</w:t>
            </w:r>
          </w:p>
        </w:tc>
      </w:tr>
      <w:tr w:rsidR="00A478C6" w:rsidRPr="00981923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A478C6" w:rsidRPr="00981923" w:rsidRDefault="00A478C6">
            <w:pPr>
              <w:rPr>
                <w:rFonts w:cs="Arial"/>
                <w:szCs w:val="16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A478C6" w:rsidRPr="00C359C2" w:rsidRDefault="00A478C6" w:rsidP="004B008B">
            <w:pPr>
              <w:pStyle w:val="ECVLanguageCertificate"/>
              <w:rPr>
                <w:rFonts w:cs="Arial"/>
                <w:color w:val="auto"/>
                <w:szCs w:val="16"/>
              </w:rPr>
            </w:pPr>
            <w:r w:rsidRPr="00C359C2">
              <w:rPr>
                <w:rFonts w:cs="Arial"/>
                <w:color w:val="auto"/>
                <w:szCs w:val="16"/>
              </w:rPr>
              <w:t xml:space="preserve">Adja meg nyelvvizsga-bizonyítványának nevét. </w:t>
            </w:r>
            <w:r w:rsidR="004B008B">
              <w:rPr>
                <w:rFonts w:cs="Arial"/>
                <w:color w:val="auto"/>
                <w:szCs w:val="16"/>
              </w:rPr>
              <w:t>Angol felsőfok</w:t>
            </w:r>
          </w:p>
        </w:tc>
      </w:tr>
      <w:tr w:rsidR="00A478C6" w:rsidRPr="00981923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478C6" w:rsidRPr="00C359C2" w:rsidRDefault="00A613BA" w:rsidP="001909D8">
            <w:pPr>
              <w:pStyle w:val="ECVLanguageName"/>
              <w:rPr>
                <w:rFonts w:cs="Arial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olor w:val="auto"/>
                <w:sz w:val="16"/>
                <w:szCs w:val="16"/>
              </w:rPr>
              <w:t>német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Pr="00C359C2" w:rsidRDefault="004B008B">
            <w:pPr>
              <w:pStyle w:val="ECVLanguageLevel"/>
              <w:rPr>
                <w:rFonts w:cs="Arial"/>
                <w:caps w:val="0"/>
                <w:color w:val="auto"/>
                <w:sz w:val="16"/>
                <w:szCs w:val="16"/>
              </w:rPr>
            </w:pPr>
            <w:r>
              <w:rPr>
                <w:rFonts w:cs="Arial"/>
                <w:caps w:val="0"/>
                <w:color w:val="auto"/>
                <w:sz w:val="16"/>
                <w:szCs w:val="16"/>
              </w:rPr>
              <w:t>A2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Pr="00C359C2" w:rsidRDefault="002B3138" w:rsidP="00A613BA">
            <w:pPr>
              <w:pStyle w:val="ECVLanguageLevel"/>
              <w:rPr>
                <w:rFonts w:cs="Arial"/>
                <w:caps w:val="0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aps w:val="0"/>
                <w:color w:val="auto"/>
                <w:sz w:val="16"/>
                <w:szCs w:val="16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Pr="00C359C2" w:rsidRDefault="004B008B">
            <w:pPr>
              <w:pStyle w:val="ECVLanguageLevel"/>
              <w:rPr>
                <w:rFonts w:cs="Arial"/>
                <w:caps w:val="0"/>
                <w:color w:val="auto"/>
                <w:sz w:val="16"/>
                <w:szCs w:val="16"/>
              </w:rPr>
            </w:pPr>
            <w:r>
              <w:rPr>
                <w:rFonts w:cs="Arial"/>
                <w:caps w:val="0"/>
                <w:color w:val="auto"/>
                <w:sz w:val="16"/>
                <w:szCs w:val="16"/>
              </w:rPr>
              <w:t>B</w:t>
            </w:r>
            <w:r w:rsidR="006B5EAA" w:rsidRPr="00C359C2">
              <w:rPr>
                <w:rFonts w:cs="Arial"/>
                <w:caps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Pr="00C359C2" w:rsidRDefault="002B3138">
            <w:pPr>
              <w:pStyle w:val="ECVLanguageLevel"/>
              <w:rPr>
                <w:rFonts w:cs="Arial"/>
                <w:caps w:val="0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aps w:val="0"/>
                <w:color w:val="auto"/>
                <w:sz w:val="16"/>
                <w:szCs w:val="16"/>
              </w:rPr>
              <w:t>B</w:t>
            </w:r>
            <w:r w:rsidR="006B5EAA" w:rsidRPr="00C359C2">
              <w:rPr>
                <w:rFonts w:cs="Arial"/>
                <w:caps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Pr="00C359C2" w:rsidRDefault="002B3138" w:rsidP="006B5EAA">
            <w:pPr>
              <w:pStyle w:val="ECVLanguageLevel"/>
              <w:rPr>
                <w:rFonts w:cs="Arial"/>
                <w:color w:val="auto"/>
                <w:sz w:val="16"/>
                <w:szCs w:val="16"/>
              </w:rPr>
            </w:pPr>
            <w:r w:rsidRPr="00C359C2">
              <w:rPr>
                <w:rFonts w:cs="Arial"/>
                <w:caps w:val="0"/>
                <w:color w:val="auto"/>
                <w:sz w:val="16"/>
                <w:szCs w:val="16"/>
              </w:rPr>
              <w:t>B</w:t>
            </w:r>
            <w:r w:rsidR="006B5EAA" w:rsidRPr="00C359C2">
              <w:rPr>
                <w:rFonts w:cs="Arial"/>
                <w:caps w:val="0"/>
                <w:color w:val="auto"/>
                <w:sz w:val="16"/>
                <w:szCs w:val="16"/>
              </w:rPr>
              <w:t>2</w:t>
            </w:r>
          </w:p>
        </w:tc>
      </w:tr>
      <w:tr w:rsidR="00A478C6" w:rsidRPr="00981923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A478C6" w:rsidRPr="00981923" w:rsidRDefault="00A478C6">
            <w:pPr>
              <w:rPr>
                <w:rFonts w:cs="Arial"/>
                <w:szCs w:val="16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A478C6" w:rsidRPr="00981923" w:rsidRDefault="00A478C6" w:rsidP="004B008B">
            <w:pPr>
              <w:pStyle w:val="ECVLanguageCertificate"/>
              <w:rPr>
                <w:rFonts w:cs="Arial"/>
                <w:szCs w:val="16"/>
              </w:rPr>
            </w:pPr>
            <w:r w:rsidRPr="00981923">
              <w:rPr>
                <w:rFonts w:cs="Arial"/>
                <w:szCs w:val="16"/>
              </w:rPr>
              <w:t xml:space="preserve">Adja meg nyelvvizsga-bizonyítványának nevét. </w:t>
            </w:r>
            <w:r w:rsidR="004B008B">
              <w:rPr>
                <w:rFonts w:cs="Arial"/>
                <w:szCs w:val="16"/>
              </w:rPr>
              <w:t>Német középfok</w:t>
            </w:r>
          </w:p>
        </w:tc>
      </w:tr>
      <w:tr w:rsidR="00A478C6" w:rsidRPr="00981923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A478C6" w:rsidRPr="00981923" w:rsidRDefault="00A478C6">
            <w:pPr>
              <w:rPr>
                <w:rFonts w:cs="Arial"/>
                <w:szCs w:val="16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A478C6" w:rsidRPr="00981923" w:rsidRDefault="00A478C6">
            <w:pPr>
              <w:pStyle w:val="ECVLanguageExplanation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 xml:space="preserve">Szintek: A1/2: alapszintű felhasználó - B1/2: Önálló felhasználó - C1/2: Mesterfokú felhasználó </w:t>
            </w:r>
          </w:p>
          <w:p w:rsidR="00A478C6" w:rsidRPr="00981923" w:rsidRDefault="00A478C6">
            <w:pPr>
              <w:pStyle w:val="ECVLanguageExplanation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 xml:space="preserve">Közös Európai Nyelvi Referenciakeret </w:t>
            </w:r>
          </w:p>
        </w:tc>
      </w:tr>
      <w:tr w:rsidR="00934B9A" w:rsidRPr="00503DA6" w:rsidTr="0066153E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934B9A" w:rsidRPr="00981923" w:rsidRDefault="00934B9A" w:rsidP="0066153E">
            <w:pPr>
              <w:pStyle w:val="ECVLeftDetails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>Kommunikációs készségek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934B9A" w:rsidRDefault="00934B9A" w:rsidP="0066153E">
            <w:pPr>
              <w:pStyle w:val="ECVSectionDetails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Kitűnő, egyetemi habilitáció (Dr. habil., 2000), egyetemi előadó (32</w:t>
            </w:r>
            <w:r w:rsidRPr="00503DA6">
              <w:rPr>
                <w:rFonts w:cs="Arial"/>
                <w:color w:val="auto"/>
                <w:sz w:val="16"/>
                <w:szCs w:val="16"/>
              </w:rPr>
              <w:t xml:space="preserve"> év tapasztalat</w:t>
            </w:r>
            <w:r>
              <w:rPr>
                <w:rFonts w:cs="Arial"/>
                <w:color w:val="auto"/>
                <w:sz w:val="16"/>
                <w:szCs w:val="16"/>
              </w:rPr>
              <w:t>)</w:t>
            </w:r>
          </w:p>
          <w:p w:rsidR="003903B6" w:rsidRPr="00503DA6" w:rsidRDefault="003903B6" w:rsidP="0066153E">
            <w:pPr>
              <w:pStyle w:val="ECVSectionDetails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A478C6" w:rsidRPr="0098192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Pr="00981923" w:rsidRDefault="00A478C6">
            <w:pPr>
              <w:pStyle w:val="ECVLeftDetails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>Szervezési/vezetői készségek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B5EAA" w:rsidRPr="00503DA6" w:rsidRDefault="0085514D" w:rsidP="0085514D">
            <w:pPr>
              <w:pStyle w:val="CVNormal-FirstLine"/>
              <w:rPr>
                <w:rFonts w:ascii="Arial" w:hAnsi="Arial" w:cs="Arial"/>
                <w:sz w:val="16"/>
                <w:szCs w:val="16"/>
              </w:rPr>
            </w:pPr>
            <w:r w:rsidRPr="0085514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4BB2">
              <w:rPr>
                <w:rFonts w:ascii="Arial" w:hAnsi="Arial" w:cs="Arial"/>
                <w:sz w:val="16"/>
                <w:szCs w:val="16"/>
              </w:rPr>
              <w:t>tanszék/intézet vezető (2000-2018), 10</w:t>
            </w:r>
            <w:r w:rsidR="006B5EAA" w:rsidRPr="00503DA6">
              <w:rPr>
                <w:rFonts w:ascii="Arial" w:hAnsi="Arial" w:cs="Arial"/>
                <w:sz w:val="16"/>
                <w:szCs w:val="16"/>
              </w:rPr>
              <w:t>-15 ember munkájának irányítása;</w:t>
            </w:r>
          </w:p>
          <w:p w:rsidR="008B1A51" w:rsidRDefault="0085514D" w:rsidP="006B5EAA">
            <w:pPr>
              <w:pStyle w:val="CVNormal-First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B5EAA" w:rsidRPr="00503DA6">
              <w:rPr>
                <w:rFonts w:ascii="Arial" w:hAnsi="Arial" w:cs="Arial"/>
                <w:sz w:val="16"/>
                <w:szCs w:val="16"/>
              </w:rPr>
              <w:t>szervezőkészség</w:t>
            </w:r>
            <w:r w:rsidR="00D24EA9">
              <w:rPr>
                <w:rFonts w:ascii="Arial" w:hAnsi="Arial" w:cs="Arial"/>
                <w:sz w:val="16"/>
                <w:szCs w:val="16"/>
              </w:rPr>
              <w:t>:</w:t>
            </w:r>
            <w:r w:rsidR="006B5EAA" w:rsidRPr="00503DA6">
              <w:rPr>
                <w:rFonts w:ascii="Arial" w:hAnsi="Arial" w:cs="Arial"/>
                <w:sz w:val="16"/>
                <w:szCs w:val="16"/>
              </w:rPr>
              <w:t xml:space="preserve"> konferenciaszervezés</w:t>
            </w:r>
            <w:r w:rsidR="00740280">
              <w:rPr>
                <w:rFonts w:ascii="Arial" w:hAnsi="Arial" w:cs="Arial"/>
                <w:sz w:val="16"/>
                <w:szCs w:val="16"/>
              </w:rPr>
              <w:t xml:space="preserve"> Tiszántúli Növényvédelmi Fórum 1996-2020 (25 év)</w:t>
            </w:r>
            <w:r w:rsidR="006B5EAA" w:rsidRPr="00503DA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24EA9">
              <w:rPr>
                <w:rFonts w:ascii="Arial" w:hAnsi="Arial" w:cs="Arial"/>
                <w:sz w:val="16"/>
                <w:szCs w:val="16"/>
              </w:rPr>
              <w:t>benne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24EA9">
              <w:rPr>
                <w:rFonts w:ascii="Arial" w:hAnsi="Arial" w:cs="Arial"/>
                <w:sz w:val="16"/>
                <w:szCs w:val="16"/>
              </w:rPr>
              <w:t xml:space="preserve">8 nemzetközi konferencia; </w:t>
            </w:r>
          </w:p>
          <w:p w:rsidR="008B1A51" w:rsidRDefault="008B1A51" w:rsidP="006B5EAA">
            <w:pPr>
              <w:pStyle w:val="CVNormal-FirstLine"/>
              <w:rPr>
                <w:rFonts w:cs="Arial"/>
                <w:spacing w:val="-3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6B5EAA" w:rsidRPr="00503DA6">
              <w:rPr>
                <w:rFonts w:ascii="Arial" w:hAnsi="Arial" w:cs="Arial"/>
                <w:sz w:val="16"/>
                <w:szCs w:val="16"/>
              </w:rPr>
              <w:t>tudományos ülések szervezése</w:t>
            </w:r>
            <w:r w:rsidR="00D24EA9">
              <w:rPr>
                <w:rFonts w:ascii="Arial" w:hAnsi="Arial" w:cs="Arial"/>
                <w:sz w:val="16"/>
                <w:szCs w:val="16"/>
              </w:rPr>
              <w:t>, szakmai értekezletek, doktori cselekmények</w:t>
            </w:r>
            <w:r w:rsidR="00DD274A">
              <w:rPr>
                <w:rFonts w:ascii="Arial" w:hAnsi="Arial" w:cs="Arial"/>
                <w:sz w:val="16"/>
                <w:szCs w:val="16"/>
              </w:rPr>
              <w:t xml:space="preserve"> és védések</w:t>
            </w:r>
            <w:r w:rsidR="00D24E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4A">
              <w:rPr>
                <w:rFonts w:ascii="Arial" w:hAnsi="Arial" w:cs="Arial"/>
                <w:sz w:val="16"/>
                <w:szCs w:val="16"/>
              </w:rPr>
              <w:t>irányítása</w:t>
            </w:r>
            <w:r w:rsidR="00477594">
              <w:rPr>
                <w:rFonts w:ascii="Arial" w:hAnsi="Arial" w:cs="Arial"/>
                <w:sz w:val="16"/>
                <w:szCs w:val="16"/>
              </w:rPr>
              <w:t>, záróvizsgák tagja</w:t>
            </w:r>
            <w:r w:rsidR="00DD274A">
              <w:rPr>
                <w:rFonts w:ascii="Arial" w:hAnsi="Arial" w:cs="Arial"/>
                <w:sz w:val="16"/>
                <w:szCs w:val="16"/>
              </w:rPr>
              <w:t>, majd elnöke (2000-2019)</w:t>
            </w:r>
            <w:r w:rsidR="006B5EAA" w:rsidRPr="00503DA6">
              <w:rPr>
                <w:rFonts w:ascii="Arial" w:hAnsi="Arial" w:cs="Arial"/>
                <w:sz w:val="16"/>
                <w:szCs w:val="16"/>
              </w:rPr>
              <w:t>;</w:t>
            </w:r>
            <w:r w:rsidRPr="0085514D">
              <w:rPr>
                <w:rFonts w:cs="Arial"/>
                <w:spacing w:val="-3"/>
                <w:sz w:val="16"/>
                <w:szCs w:val="16"/>
                <w:lang w:eastAsia="zh-CN"/>
              </w:rPr>
              <w:t xml:space="preserve"> </w:t>
            </w:r>
          </w:p>
          <w:p w:rsidR="006B5EAA" w:rsidRPr="008B1A51" w:rsidRDefault="008B1A51" w:rsidP="008B1A51">
            <w:pPr>
              <w:pStyle w:val="CVNormal-FirstLine"/>
              <w:rPr>
                <w:rFonts w:ascii="Arial" w:hAnsi="Arial" w:cs="Arial"/>
                <w:sz w:val="16"/>
                <w:szCs w:val="16"/>
              </w:rPr>
            </w:pPr>
            <w:r w:rsidRPr="008B1A51">
              <w:rPr>
                <w:rFonts w:cs="Arial"/>
                <w:spacing w:val="-3"/>
                <w:sz w:val="16"/>
                <w:szCs w:val="16"/>
                <w:lang w:eastAsia="zh-CN"/>
              </w:rPr>
              <w:t>–</w:t>
            </w:r>
            <w:r>
              <w:rPr>
                <w:rFonts w:ascii="Arial" w:hAnsi="Arial" w:cs="Arial"/>
                <w:spacing w:val="-3"/>
                <w:sz w:val="16"/>
                <w:szCs w:val="16"/>
                <w:lang w:eastAsia="zh-CN"/>
              </w:rPr>
              <w:t xml:space="preserve"> </w:t>
            </w:r>
            <w:r w:rsidRPr="008B1A51">
              <w:rPr>
                <w:rFonts w:ascii="Arial" w:hAnsi="Arial" w:cs="Arial"/>
                <w:spacing w:val="-3"/>
                <w:sz w:val="16"/>
                <w:szCs w:val="16"/>
                <w:lang w:eastAsia="zh-CN"/>
              </w:rPr>
              <w:t>PhD disszertációk rendszeres opponensi, bíráló bizottsági feladatai mellett külföldi, angol nyelvű PhD dolgozatok bírálatának (Mysore University, India, 3 doktorandusz) ellátása.</w:t>
            </w:r>
          </w:p>
          <w:p w:rsidR="00336DEB" w:rsidRPr="0085514D" w:rsidRDefault="008C000F" w:rsidP="004B008B">
            <w:pPr>
              <w:pStyle w:val="ECVSectionBullet"/>
              <w:ind w:left="113"/>
              <w:rPr>
                <w:rFonts w:cs="Arial"/>
                <w:sz w:val="16"/>
                <w:szCs w:val="16"/>
              </w:rPr>
            </w:pPr>
            <w:r w:rsidRPr="008C000F">
              <w:rPr>
                <w:rFonts w:cs="Arial"/>
                <w:color w:val="auto"/>
                <w:sz w:val="16"/>
                <w:szCs w:val="16"/>
              </w:rPr>
              <w:t>–</w:t>
            </w:r>
            <w:r>
              <w:rPr>
                <w:rFonts w:cs="Arial"/>
                <w:color w:val="auto"/>
                <w:sz w:val="16"/>
                <w:szCs w:val="16"/>
              </w:rPr>
              <w:t xml:space="preserve">  </w:t>
            </w:r>
            <w:r w:rsidR="004B008B">
              <w:rPr>
                <w:rFonts w:cs="Arial"/>
                <w:color w:val="auto"/>
                <w:sz w:val="16"/>
                <w:szCs w:val="16"/>
              </w:rPr>
              <w:t>C</w:t>
            </w:r>
            <w:r w:rsidR="006B5EAA" w:rsidRPr="00503DA6">
              <w:rPr>
                <w:rFonts w:cs="Arial"/>
                <w:color w:val="auto"/>
                <w:sz w:val="16"/>
                <w:szCs w:val="16"/>
              </w:rPr>
              <w:t>sapatirányítási tapasztalat (pályázatok készítésének, az elnyert pályázat</w:t>
            </w:r>
            <w:r w:rsidR="00503DA6">
              <w:rPr>
                <w:rFonts w:cs="Arial"/>
                <w:color w:val="auto"/>
                <w:sz w:val="16"/>
                <w:szCs w:val="16"/>
              </w:rPr>
              <w:t>ok megvalósításának irányítása)</w:t>
            </w:r>
            <w:r w:rsidR="004B008B">
              <w:rPr>
                <w:rFonts w:cs="Arial"/>
                <w:color w:val="auto"/>
                <w:sz w:val="16"/>
                <w:szCs w:val="16"/>
              </w:rPr>
              <w:t>.</w:t>
            </w:r>
            <w:r w:rsidR="00A478C6" w:rsidRPr="00503DA6">
              <w:rPr>
                <w:rFonts w:cs="Arial"/>
                <w:color w:val="auto"/>
                <w:sz w:val="16"/>
                <w:szCs w:val="16"/>
              </w:rPr>
              <w:t xml:space="preserve"> </w:t>
            </w:r>
          </w:p>
        </w:tc>
      </w:tr>
    </w:tbl>
    <w:p w:rsidR="00A478C6" w:rsidRPr="00981923" w:rsidRDefault="00A478C6">
      <w:pPr>
        <w:pStyle w:val="ECVText"/>
        <w:rPr>
          <w:rFonts w:cs="Arial"/>
          <w:szCs w:val="1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 w:rsidRPr="0098192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Pr="00981923" w:rsidRDefault="00A478C6">
            <w:pPr>
              <w:pStyle w:val="ECVLeftDetails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>Munkával kapcsolatos készségek</w:t>
            </w:r>
          </w:p>
        </w:tc>
        <w:tc>
          <w:tcPr>
            <w:tcW w:w="7542" w:type="dxa"/>
            <w:shd w:val="clear" w:color="auto" w:fill="auto"/>
          </w:tcPr>
          <w:p w:rsidR="00AE37AF" w:rsidRPr="00503DA6" w:rsidRDefault="00AE37AF" w:rsidP="00AE37AF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503DA6">
              <w:rPr>
                <w:rFonts w:ascii="Arial" w:hAnsi="Arial" w:cs="Arial"/>
                <w:sz w:val="16"/>
                <w:szCs w:val="16"/>
              </w:rPr>
              <w:t>jó alkalmazkodási készség; csapatépítő készség, segítőkészség, empátia;</w:t>
            </w:r>
          </w:p>
          <w:p w:rsidR="00A478C6" w:rsidRPr="00981923" w:rsidRDefault="00AE37AF" w:rsidP="00AE37AF">
            <w:pPr>
              <w:pStyle w:val="ECVSectionBullet"/>
              <w:ind w:left="113"/>
              <w:rPr>
                <w:rFonts w:cs="Arial"/>
                <w:sz w:val="16"/>
                <w:szCs w:val="16"/>
              </w:rPr>
            </w:pPr>
            <w:r w:rsidRPr="00503DA6">
              <w:rPr>
                <w:rFonts w:cs="Arial"/>
                <w:color w:val="auto"/>
                <w:sz w:val="16"/>
                <w:szCs w:val="16"/>
              </w:rPr>
              <w:t>oktatói, kutatói munka során szerzett jó kommunikációs készség;</w:t>
            </w:r>
          </w:p>
        </w:tc>
      </w:tr>
    </w:tbl>
    <w:p w:rsidR="00A478C6" w:rsidRPr="00981923" w:rsidRDefault="00A478C6">
      <w:pPr>
        <w:pStyle w:val="ECVText"/>
        <w:rPr>
          <w:rFonts w:cs="Arial"/>
          <w:szCs w:val="1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 w:rsidRPr="0098192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Pr="00981923" w:rsidRDefault="00A478C6">
            <w:pPr>
              <w:pStyle w:val="ECVLeftDetails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>Számítógép-felhasználói készségek</w:t>
            </w:r>
          </w:p>
        </w:tc>
        <w:tc>
          <w:tcPr>
            <w:tcW w:w="7542" w:type="dxa"/>
            <w:shd w:val="clear" w:color="auto" w:fill="auto"/>
          </w:tcPr>
          <w:p w:rsidR="00845165" w:rsidRPr="00503DA6" w:rsidRDefault="00845165" w:rsidP="00845165">
            <w:pPr>
              <w:pStyle w:val="CVNormal-FirstLin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503DA6">
              <w:rPr>
                <w:rFonts w:ascii="Arial" w:hAnsi="Arial" w:cs="Arial"/>
                <w:sz w:val="16"/>
                <w:szCs w:val="16"/>
              </w:rPr>
              <w:t>a Microsoft Office™ eszközök (Word, Excel és PowerPoint)</w:t>
            </w:r>
            <w:r w:rsidR="00477594">
              <w:rPr>
                <w:rFonts w:ascii="Arial" w:hAnsi="Arial" w:cs="Arial"/>
                <w:sz w:val="16"/>
                <w:szCs w:val="16"/>
              </w:rPr>
              <w:t>,</w:t>
            </w:r>
            <w:r w:rsidRPr="00503DA6">
              <w:rPr>
                <w:rFonts w:ascii="Arial" w:hAnsi="Arial" w:cs="Arial"/>
                <w:sz w:val="16"/>
                <w:szCs w:val="16"/>
              </w:rPr>
              <w:t xml:space="preserve"> felhasználói ismerete, </w:t>
            </w:r>
          </w:p>
          <w:p w:rsidR="00A478C6" w:rsidRPr="00981923" w:rsidRDefault="00845165" w:rsidP="00845165">
            <w:pPr>
              <w:pStyle w:val="ECVSectionBullet"/>
              <w:ind w:left="113"/>
              <w:rPr>
                <w:rFonts w:cs="Arial"/>
                <w:sz w:val="16"/>
                <w:szCs w:val="16"/>
              </w:rPr>
            </w:pPr>
            <w:r w:rsidRPr="00503DA6">
              <w:rPr>
                <w:rFonts w:cs="Arial"/>
                <w:color w:val="auto"/>
                <w:sz w:val="16"/>
                <w:szCs w:val="16"/>
              </w:rPr>
              <w:t>SPSS statisztikai programok használata</w:t>
            </w:r>
          </w:p>
        </w:tc>
      </w:tr>
    </w:tbl>
    <w:p w:rsidR="00A478C6" w:rsidRPr="00981923" w:rsidRDefault="00A478C6">
      <w:pPr>
        <w:pStyle w:val="ECVText"/>
        <w:rPr>
          <w:rFonts w:cs="Arial"/>
          <w:szCs w:val="1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 w:rsidRPr="0098192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Pr="00981923" w:rsidRDefault="00A478C6">
            <w:pPr>
              <w:pStyle w:val="ECVLeftDetails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>Egyéb készségek</w:t>
            </w:r>
          </w:p>
        </w:tc>
        <w:tc>
          <w:tcPr>
            <w:tcW w:w="7542" w:type="dxa"/>
            <w:shd w:val="clear" w:color="auto" w:fill="auto"/>
          </w:tcPr>
          <w:p w:rsidR="004B008B" w:rsidRDefault="00845165" w:rsidP="004B008B">
            <w:pPr>
              <w:pStyle w:val="CVNormal-FirstLin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6D3CD7">
              <w:rPr>
                <w:rFonts w:ascii="Arial" w:hAnsi="Arial" w:cs="Arial"/>
                <w:sz w:val="16"/>
                <w:szCs w:val="16"/>
              </w:rPr>
              <w:t>kezdeményező készség;</w:t>
            </w:r>
          </w:p>
          <w:p w:rsidR="003F6980" w:rsidRPr="004B008B" w:rsidRDefault="00845165" w:rsidP="004B008B">
            <w:pPr>
              <w:pStyle w:val="CVNormal-FirstLin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B008B">
              <w:rPr>
                <w:rFonts w:ascii="Arial" w:hAnsi="Arial" w:cs="Arial"/>
                <w:sz w:val="16"/>
                <w:szCs w:val="16"/>
              </w:rPr>
              <w:t xml:space="preserve">felelősségteljes beosztások önkéntes szervezeteknél (pl. </w:t>
            </w:r>
            <w:r w:rsidR="00ED6A3E" w:rsidRPr="004B008B">
              <w:rPr>
                <w:rFonts w:ascii="Arial" w:hAnsi="Arial" w:cs="Arial"/>
                <w:sz w:val="16"/>
                <w:szCs w:val="16"/>
              </w:rPr>
              <w:t xml:space="preserve">Növényvédelem Oktatásának Fejlesztéséért Alapítvány, NOFA </w:t>
            </w:r>
            <w:r w:rsidRPr="004B008B">
              <w:rPr>
                <w:rFonts w:ascii="Arial" w:hAnsi="Arial" w:cs="Arial"/>
                <w:sz w:val="16"/>
                <w:szCs w:val="16"/>
              </w:rPr>
              <w:t xml:space="preserve">alapítványi elnök, </w:t>
            </w:r>
            <w:r w:rsidR="00ED6A3E" w:rsidRPr="004B008B">
              <w:rPr>
                <w:rFonts w:ascii="Arial" w:hAnsi="Arial" w:cs="Arial"/>
                <w:sz w:val="16"/>
                <w:szCs w:val="16"/>
              </w:rPr>
              <w:t xml:space="preserve">VEB </w:t>
            </w:r>
            <w:r w:rsidRPr="004B008B">
              <w:rPr>
                <w:rFonts w:ascii="Arial" w:hAnsi="Arial" w:cs="Arial"/>
                <w:sz w:val="16"/>
                <w:szCs w:val="16"/>
              </w:rPr>
              <w:t>erdőbirtokosság felügyelő</w:t>
            </w:r>
            <w:r w:rsidR="003F6980" w:rsidRPr="004B00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008B">
              <w:rPr>
                <w:rFonts w:ascii="Arial" w:hAnsi="Arial" w:cs="Arial"/>
                <w:sz w:val="16"/>
                <w:szCs w:val="16"/>
              </w:rPr>
              <w:t>bizottsági elnök</w:t>
            </w:r>
          </w:p>
          <w:p w:rsidR="00056125" w:rsidRPr="00056125" w:rsidRDefault="004B008B" w:rsidP="004B008B">
            <w:pPr>
              <w:pStyle w:val="ECVSectionBulle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 xml:space="preserve">   </w:t>
            </w:r>
            <w:r w:rsidR="001E3240">
              <w:rPr>
                <w:rFonts w:cs="Arial"/>
                <w:color w:val="auto"/>
                <w:sz w:val="16"/>
                <w:szCs w:val="16"/>
              </w:rPr>
              <w:t xml:space="preserve">MTA DAB Növényorvosi </w:t>
            </w:r>
            <w:r w:rsidR="00056125">
              <w:rPr>
                <w:rFonts w:cs="Arial"/>
                <w:color w:val="auto"/>
                <w:sz w:val="16"/>
                <w:szCs w:val="16"/>
              </w:rPr>
              <w:t>Munkabizottsági elnök</w:t>
            </w:r>
            <w:r>
              <w:rPr>
                <w:rFonts w:cs="Arial"/>
                <w:color w:val="auto"/>
                <w:sz w:val="16"/>
                <w:szCs w:val="16"/>
              </w:rPr>
              <w:t xml:space="preserve"> (2013-2020)</w:t>
            </w:r>
          </w:p>
          <w:p w:rsidR="00A478C6" w:rsidRPr="00981923" w:rsidRDefault="004B008B" w:rsidP="004B008B">
            <w:pPr>
              <w:pStyle w:val="ECVSectionBulle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 xml:space="preserve">  </w:t>
            </w:r>
            <w:r w:rsidR="001E3240">
              <w:rPr>
                <w:rFonts w:cs="Arial"/>
                <w:color w:val="auto"/>
                <w:sz w:val="16"/>
                <w:szCs w:val="16"/>
              </w:rPr>
              <w:t xml:space="preserve"> </w:t>
            </w:r>
            <w:r w:rsidR="00D92D4D">
              <w:rPr>
                <w:rFonts w:cs="Arial"/>
                <w:color w:val="auto"/>
                <w:sz w:val="16"/>
                <w:szCs w:val="16"/>
              </w:rPr>
              <w:t>az MTA Növényvédelmi Bizottsági tagsága (</w:t>
            </w:r>
            <w:r w:rsidR="000079FC">
              <w:rPr>
                <w:rFonts w:cs="Arial"/>
                <w:color w:val="auto"/>
                <w:sz w:val="16"/>
                <w:szCs w:val="16"/>
              </w:rPr>
              <w:t>2004-től 4. ciklusban)</w:t>
            </w:r>
          </w:p>
        </w:tc>
      </w:tr>
    </w:tbl>
    <w:p w:rsidR="00A478C6" w:rsidRPr="00981923" w:rsidRDefault="00A478C6">
      <w:pPr>
        <w:rPr>
          <w:rFonts w:cs="Arial"/>
          <w:szCs w:val="16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 w:rsidRPr="0098192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Pr="00981923" w:rsidRDefault="00A478C6">
            <w:pPr>
              <w:pStyle w:val="ECVLeftDetails"/>
              <w:rPr>
                <w:rFonts w:cs="Arial"/>
                <w:sz w:val="16"/>
                <w:szCs w:val="16"/>
              </w:rPr>
            </w:pPr>
            <w:r w:rsidRPr="00981923">
              <w:rPr>
                <w:rFonts w:cs="Arial"/>
                <w:sz w:val="16"/>
                <w:szCs w:val="16"/>
              </w:rPr>
              <w:t>Járművezetői engedély(ek)</w:t>
            </w:r>
          </w:p>
        </w:tc>
        <w:tc>
          <w:tcPr>
            <w:tcW w:w="7542" w:type="dxa"/>
            <w:shd w:val="clear" w:color="auto" w:fill="auto"/>
          </w:tcPr>
          <w:p w:rsidR="00A478C6" w:rsidRPr="006D3CD7" w:rsidRDefault="00845165" w:rsidP="004B008B">
            <w:pPr>
              <w:pStyle w:val="ECVSectionBullet"/>
              <w:rPr>
                <w:rFonts w:cs="Arial"/>
                <w:color w:val="auto"/>
                <w:sz w:val="16"/>
                <w:szCs w:val="16"/>
              </w:rPr>
            </w:pPr>
            <w:r w:rsidRPr="006D3CD7">
              <w:rPr>
                <w:rFonts w:cs="Arial"/>
                <w:color w:val="auto"/>
                <w:sz w:val="16"/>
                <w:szCs w:val="16"/>
              </w:rPr>
              <w:t xml:space="preserve">A </w:t>
            </w:r>
            <w:r w:rsidR="004B008B">
              <w:rPr>
                <w:rFonts w:cs="Arial"/>
                <w:color w:val="auto"/>
                <w:sz w:val="16"/>
                <w:szCs w:val="16"/>
              </w:rPr>
              <w:t xml:space="preserve">(szgk.) </w:t>
            </w:r>
            <w:r w:rsidRPr="006D3CD7">
              <w:rPr>
                <w:rFonts w:cs="Arial"/>
                <w:color w:val="auto"/>
                <w:sz w:val="16"/>
                <w:szCs w:val="16"/>
              </w:rPr>
              <w:t xml:space="preserve">és B </w:t>
            </w:r>
            <w:r w:rsidR="004B008B">
              <w:rPr>
                <w:rFonts w:cs="Arial"/>
                <w:color w:val="auto"/>
                <w:sz w:val="16"/>
                <w:szCs w:val="16"/>
              </w:rPr>
              <w:t xml:space="preserve">(motorkerékpár) </w:t>
            </w:r>
            <w:r w:rsidRPr="006D3CD7">
              <w:rPr>
                <w:rFonts w:cs="Arial"/>
                <w:color w:val="auto"/>
                <w:sz w:val="16"/>
                <w:szCs w:val="16"/>
              </w:rPr>
              <w:t>kategóriás jogosítvány</w:t>
            </w:r>
          </w:p>
        </w:tc>
      </w:tr>
      <w:tr w:rsidR="00FF396E" w:rsidRPr="0098192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F396E" w:rsidRPr="00981923" w:rsidRDefault="00FF396E">
            <w:pPr>
              <w:pStyle w:val="ECVLeftDetails"/>
              <w:rPr>
                <w:rFonts w:cs="Arial"/>
                <w:sz w:val="16"/>
                <w:szCs w:val="16"/>
              </w:rPr>
            </w:pPr>
          </w:p>
        </w:tc>
        <w:tc>
          <w:tcPr>
            <w:tcW w:w="7542" w:type="dxa"/>
            <w:shd w:val="clear" w:color="auto" w:fill="auto"/>
          </w:tcPr>
          <w:p w:rsidR="00FF396E" w:rsidRPr="006D3CD7" w:rsidRDefault="00FF396E" w:rsidP="00FF396E">
            <w:pPr>
              <w:pStyle w:val="ECVSectionBullet"/>
              <w:ind w:left="113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FF396E" w:rsidRPr="0098192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F396E" w:rsidRPr="00981923" w:rsidRDefault="00FF396E">
            <w:pPr>
              <w:pStyle w:val="ECVLeftDetails"/>
              <w:rPr>
                <w:rFonts w:cs="Arial"/>
                <w:sz w:val="16"/>
                <w:szCs w:val="16"/>
              </w:rPr>
            </w:pPr>
          </w:p>
        </w:tc>
        <w:tc>
          <w:tcPr>
            <w:tcW w:w="7542" w:type="dxa"/>
            <w:shd w:val="clear" w:color="auto" w:fill="auto"/>
          </w:tcPr>
          <w:p w:rsidR="00FF396E" w:rsidRPr="006D3CD7" w:rsidRDefault="00FF396E" w:rsidP="00FF396E">
            <w:pPr>
              <w:pStyle w:val="ECVSectionBullet"/>
              <w:ind w:left="113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CA3B98" w:rsidRPr="0098192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A3B98" w:rsidRPr="00981923" w:rsidRDefault="00CA3B98">
            <w:pPr>
              <w:pStyle w:val="ECVLeftDetails"/>
              <w:rPr>
                <w:rFonts w:cs="Arial"/>
                <w:sz w:val="16"/>
                <w:szCs w:val="16"/>
              </w:rPr>
            </w:pPr>
          </w:p>
        </w:tc>
        <w:tc>
          <w:tcPr>
            <w:tcW w:w="7542" w:type="dxa"/>
            <w:shd w:val="clear" w:color="auto" w:fill="auto"/>
          </w:tcPr>
          <w:p w:rsidR="00CA3B98" w:rsidRPr="006D3CD7" w:rsidRDefault="00CA3B98" w:rsidP="00FF396E">
            <w:pPr>
              <w:pStyle w:val="ECVSectionBullet"/>
              <w:ind w:left="113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CA3B98" w:rsidRPr="0098192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A3B98" w:rsidRPr="00981923" w:rsidRDefault="00CA3B98">
            <w:pPr>
              <w:pStyle w:val="ECVLeftDetails"/>
              <w:rPr>
                <w:rFonts w:cs="Arial"/>
                <w:sz w:val="16"/>
                <w:szCs w:val="16"/>
              </w:rPr>
            </w:pPr>
          </w:p>
        </w:tc>
        <w:tc>
          <w:tcPr>
            <w:tcW w:w="7542" w:type="dxa"/>
            <w:shd w:val="clear" w:color="auto" w:fill="auto"/>
          </w:tcPr>
          <w:p w:rsidR="00CA3B98" w:rsidRPr="006D3CD7" w:rsidRDefault="00CA3B98" w:rsidP="00FF396E">
            <w:pPr>
              <w:pStyle w:val="ECVSectionBullet"/>
              <w:ind w:left="113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CA3B98" w:rsidRPr="0098192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A3B98" w:rsidRPr="00981923" w:rsidRDefault="00CA3B98">
            <w:pPr>
              <w:pStyle w:val="ECVLeftDetails"/>
              <w:rPr>
                <w:rFonts w:cs="Arial"/>
                <w:sz w:val="16"/>
                <w:szCs w:val="16"/>
              </w:rPr>
            </w:pPr>
          </w:p>
        </w:tc>
        <w:tc>
          <w:tcPr>
            <w:tcW w:w="7542" w:type="dxa"/>
            <w:shd w:val="clear" w:color="auto" w:fill="auto"/>
          </w:tcPr>
          <w:p w:rsidR="00CA3B98" w:rsidRPr="006D3CD7" w:rsidRDefault="00CA3B98" w:rsidP="00FF396E">
            <w:pPr>
              <w:pStyle w:val="ECVSectionBullet"/>
              <w:ind w:left="113"/>
              <w:rPr>
                <w:rFonts w:cs="Arial"/>
                <w:color w:val="auto"/>
                <w:sz w:val="16"/>
                <w:szCs w:val="16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87F68" w:rsidRDefault="00887F68">
            <w:pPr>
              <w:pStyle w:val="ECVLeftHeading"/>
              <w:rPr>
                <w:caps w:val="0"/>
              </w:rPr>
            </w:pPr>
          </w:p>
          <w:p w:rsidR="00A478C6" w:rsidRDefault="00A478C6">
            <w:pPr>
              <w:pStyle w:val="ECVLeftHeading"/>
            </w:pPr>
            <w:r>
              <w:rPr>
                <w:caps w:val="0"/>
              </w:rPr>
              <w:t>KIEGÉSZÍTŐ INFORMÁCIÓK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Default="005C2EA6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7900" cy="88900"/>
                  <wp:effectExtent l="0" t="0" r="0" b="635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</w:p>
        </w:tc>
      </w:tr>
    </w:tbl>
    <w:p w:rsidR="005847B2" w:rsidRDefault="005847B2"/>
    <w:p w:rsidR="00B648A0" w:rsidRDefault="00B648A0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257"/>
      </w:tblGrid>
      <w:tr w:rsidR="00A478C6" w:rsidRPr="008A5EE8" w:rsidTr="008A5EE8">
        <w:trPr>
          <w:cantSplit/>
          <w:trHeight w:val="170"/>
        </w:trPr>
        <w:tc>
          <w:tcPr>
            <w:tcW w:w="3119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t>Publikációk</w:t>
            </w:r>
          </w:p>
          <w:p w:rsidR="00A478C6" w:rsidRDefault="00A478C6">
            <w:pPr>
              <w:pStyle w:val="ECVLeftDetails"/>
            </w:pPr>
            <w:r>
              <w:t>Prezentációk</w:t>
            </w:r>
          </w:p>
          <w:p w:rsidR="00A478C6" w:rsidRDefault="00A478C6">
            <w:pPr>
              <w:pStyle w:val="ECVLeftDetails"/>
            </w:pPr>
            <w:r>
              <w:t>Kutatások/projektek</w:t>
            </w:r>
          </w:p>
          <w:p w:rsidR="00A478C6" w:rsidRDefault="00A478C6">
            <w:pPr>
              <w:pStyle w:val="ECVLeftDetails"/>
            </w:pPr>
            <w:r>
              <w:t>Konferenciák</w:t>
            </w:r>
          </w:p>
          <w:p w:rsidR="00A478C6" w:rsidRDefault="00A478C6">
            <w:pPr>
              <w:pStyle w:val="ECVLeftDetails"/>
            </w:pPr>
            <w:r>
              <w:t>Képzések</w:t>
            </w:r>
          </w:p>
          <w:p w:rsidR="00A478C6" w:rsidRDefault="00A478C6">
            <w:pPr>
              <w:pStyle w:val="ECVLeftDetails"/>
            </w:pPr>
            <w:r>
              <w:t>Díjak és kitüntetések</w:t>
            </w:r>
          </w:p>
          <w:p w:rsidR="00A478C6" w:rsidRDefault="00A478C6">
            <w:pPr>
              <w:pStyle w:val="ECVLeftDetails"/>
            </w:pPr>
            <w:r>
              <w:t>Tagságok</w:t>
            </w:r>
          </w:p>
          <w:p w:rsidR="00A478C6" w:rsidRDefault="00A478C6">
            <w:pPr>
              <w:pStyle w:val="ECVLeftDetails"/>
            </w:pPr>
            <w:r>
              <w:t>Referenciák</w:t>
            </w:r>
          </w:p>
        </w:tc>
        <w:tc>
          <w:tcPr>
            <w:tcW w:w="7257" w:type="dxa"/>
            <w:shd w:val="clear" w:color="auto" w:fill="auto"/>
          </w:tcPr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  <w:t>Publikációk:</w:t>
            </w:r>
          </w:p>
          <w:p w:rsidR="008A5EE8" w:rsidRPr="008A5EE8" w:rsidRDefault="008A5EE8" w:rsidP="008A5EE8">
            <w:pPr>
              <w:widowControl/>
              <w:ind w:firstLine="709"/>
              <w:jc w:val="both"/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</w:pPr>
          </w:p>
          <w:p w:rsidR="008A5EE8" w:rsidRPr="006D3CD7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</w:pPr>
            <w:r w:rsidRPr="006D3CD7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Munkásság</w:t>
            </w:r>
            <w:r w:rsidR="00E42AE6" w:rsidRPr="006D3CD7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át j</w:t>
            </w:r>
            <w:r w:rsidRPr="006D3CD7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elző publikációk s</w:t>
            </w:r>
            <w:r w:rsidRPr="006D3CD7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záma </w:t>
            </w:r>
            <w:r w:rsidR="003903B6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mintegy </w:t>
            </w:r>
            <w:r w:rsidRPr="006D3CD7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2</w:t>
            </w:r>
            <w:r w:rsidR="004B008B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7</w:t>
            </w:r>
            <w:r w:rsidRPr="006D3CD7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0. Több mint húsz magyar és angol nyelven írt tudományos és tankönyvben fejezetek, két önálló könyv</w:t>
            </w:r>
            <w:r w:rsidR="00E42AE6" w:rsidRPr="006D3CD7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, számos egyetemi jegyzet írója</w:t>
            </w:r>
            <w:r w:rsidRPr="006D3CD7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. (</w:t>
            </w:r>
            <w:r w:rsidR="00E1396A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Összes publikáció: 271</w:t>
            </w:r>
            <w:r w:rsidR="00927C91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, összes hivatkozás: 511</w:t>
            </w:r>
            <w:r w:rsidR="00191F7D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 xml:space="preserve">, független hivatkozás: </w:t>
            </w:r>
            <w:r w:rsidR="00927C91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349</w:t>
            </w:r>
            <w:r w:rsidRPr="006D3CD7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, Hi</w:t>
            </w:r>
            <w:r w:rsidR="005C4C9F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rsch Index:</w:t>
            </w:r>
            <w:r w:rsidR="00191F7D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11</w:t>
            </w:r>
            <w:r w:rsidR="005765B5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, kumulatív IF: 22</w:t>
            </w:r>
            <w:r w:rsidRPr="006D3CD7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,</w:t>
            </w:r>
            <w:r w:rsidR="005765B5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7</w:t>
            </w:r>
            <w:r w:rsidR="005C4C9F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 xml:space="preserve"> /2020</w:t>
            </w:r>
            <w:r w:rsidRPr="006D3CD7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 xml:space="preserve">/). </w:t>
            </w:r>
          </w:p>
          <w:p w:rsidR="008A5EE8" w:rsidRPr="006D3CD7" w:rsidRDefault="008A5EE8" w:rsidP="00A15AD4">
            <w:pPr>
              <w:widowControl/>
              <w:jc w:val="both"/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</w:pPr>
            <w:r w:rsidRPr="006D3CD7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 xml:space="preserve">Egy tudomány számára új gombafaj: a </w:t>
            </w:r>
            <w:r w:rsidRPr="006D3CD7">
              <w:rPr>
                <w:rFonts w:eastAsia="Times New Roman" w:cs="Arial"/>
                <w:i/>
                <w:color w:val="auto"/>
                <w:spacing w:val="0"/>
                <w:kern w:val="0"/>
                <w:szCs w:val="16"/>
                <w:lang w:eastAsia="zh-CN" w:bidi="ar-SA"/>
              </w:rPr>
              <w:t>Phoma sojicola</w:t>
            </w:r>
            <w:r w:rsidRPr="006D3CD7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 xml:space="preserve"> Kövics, Gruyter &amp; Aa (Kövics </w:t>
            </w:r>
            <w:r w:rsidRPr="006D3CD7">
              <w:rPr>
                <w:rFonts w:eastAsia="Times New Roman" w:cs="Arial"/>
                <w:i/>
                <w:iCs/>
                <w:color w:val="auto"/>
                <w:spacing w:val="0"/>
                <w:kern w:val="0"/>
                <w:szCs w:val="16"/>
                <w:lang w:eastAsia="zh-CN" w:bidi="ar-SA"/>
              </w:rPr>
              <w:t>et al.</w:t>
            </w:r>
            <w:r w:rsidRPr="006D3CD7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 xml:space="preserve"> 1999. Mycological Research 103(8): 1065-1070, 1999) leírója, illetve taxonómiai státuszának molekuláris hátterű tisztázója (Irinyi </w:t>
            </w:r>
            <w:r w:rsidRPr="006D3CD7">
              <w:rPr>
                <w:rFonts w:eastAsia="Times New Roman" w:cs="Arial"/>
                <w:i/>
                <w:iCs/>
                <w:color w:val="auto"/>
                <w:spacing w:val="0"/>
                <w:kern w:val="0"/>
                <w:szCs w:val="16"/>
                <w:lang w:eastAsia="zh-CN" w:bidi="ar-SA"/>
              </w:rPr>
              <w:t>et al.</w:t>
            </w:r>
            <w:r w:rsidRPr="006D3CD7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 xml:space="preserve"> 2009. Mycol. Res. 113(2): 249-260, 2009). </w:t>
            </w:r>
          </w:p>
          <w:p w:rsidR="008A5EE8" w:rsidRPr="006D3CD7" w:rsidRDefault="008A5EE8" w:rsidP="00A15AD4">
            <w:pPr>
              <w:widowControl/>
              <w:suppressAutoHyphens w:val="0"/>
              <w:jc w:val="both"/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</w:pP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>Számos növénykórokozó és más gombafaj első hazai megtalálója (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Ascochyta sojicola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 /= 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Phoma pinodella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/, 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Puccinia xanthii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, 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Puccinia gentianae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, 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Phoma exigua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 var. 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 xml:space="preserve">exigua 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(= 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B</w:t>
            </w:r>
            <w:r w:rsidR="009B50BC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oeremia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 xml:space="preserve"> exigua </w:t>
            </w:r>
            <w:r w:rsidRPr="006D3CD7">
              <w:rPr>
                <w:rFonts w:eastAsia="Calibri" w:cs="Arial"/>
                <w:iCs/>
                <w:color w:val="auto"/>
                <w:spacing w:val="0"/>
                <w:kern w:val="0"/>
                <w:szCs w:val="16"/>
                <w:lang w:eastAsia="en-US" w:bidi="ar-SA"/>
              </w:rPr>
              <w:t>var.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 xml:space="preserve"> exigua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), 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Diaporthe phaseolorum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 var. 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sojae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 (anam.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 xml:space="preserve"> Phomopsis </w:t>
            </w:r>
            <w:r w:rsidRPr="006D3CD7">
              <w:rPr>
                <w:rFonts w:eastAsia="Calibri" w:cs="Arial"/>
                <w:bCs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phaseoli)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, 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Phytophthora megasperma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 var. 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sojae (= P. sojae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>),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 xml:space="preserve"> Rhizoctonia cerealis, Ascochyta rabiei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>,</w:t>
            </w:r>
            <w:r w:rsidRPr="006D3CD7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 xml:space="preserve"> Diachea leucopodia, Leptosphaerulina trifolii, Colletotrichum acutatum</w:t>
            </w:r>
            <w:r w:rsidRPr="006D3CD7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>.</w:t>
            </w:r>
          </w:p>
          <w:p w:rsidR="008A5EE8" w:rsidRPr="00A15AD4" w:rsidRDefault="008A5EE8" w:rsidP="008A5EE8">
            <w:pPr>
              <w:rPr>
                <w:rFonts w:cs="Arial"/>
                <w:szCs w:val="16"/>
              </w:rPr>
            </w:pPr>
          </w:p>
          <w:p w:rsidR="008A5EE8" w:rsidRDefault="008A5EE8" w:rsidP="008A5EE8">
            <w:pPr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A15AD4"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  <w:t>Főbb kutatási területek:</w:t>
            </w:r>
          </w:p>
          <w:p w:rsidR="001A576A" w:rsidRPr="00A15AD4" w:rsidRDefault="001A576A" w:rsidP="008A5EE8">
            <w:pPr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– Növénykórtan, különösen a pillangósvirágú növények (pl. szója, csicseriborsó, csillagfürt, egyéb pillangósok) gombabetegségeinek kóroktani vizsgálata (mikológia). 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– Szója- és napraforgó, valamint a gabona gomba-okozta betegségeinek patológiája, diagnosztikája, ökológiája és epidemiológiája. 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–</w:t>
            </w:r>
            <w:r w:rsidR="00E1396A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 </w:t>
            </w:r>
            <w:r w:rsidRPr="008A5EE8">
              <w:rPr>
                <w:rFonts w:eastAsia="Times New Roman" w:cs="Arial"/>
                <w:i/>
                <w:color w:val="auto"/>
                <w:spacing w:val="-3"/>
                <w:kern w:val="0"/>
                <w:szCs w:val="16"/>
                <w:lang w:eastAsia="zh-CN" w:bidi="ar-SA"/>
              </w:rPr>
              <w:t>Phoma</w:t>
            </w: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-szerű fajok taxonómiájának kutatása klasszikus, fehérje-vizsgálati (izoenzim), valamint molekuláris biológiai  módszerek alkalmazásával.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– A szürkepenész (</w:t>
            </w:r>
            <w:r w:rsidRPr="008A5EE8">
              <w:rPr>
                <w:rFonts w:eastAsia="Times New Roman" w:cs="Arial"/>
                <w:i/>
                <w:color w:val="auto"/>
                <w:spacing w:val="-3"/>
                <w:kern w:val="0"/>
                <w:szCs w:val="16"/>
                <w:lang w:eastAsia="zh-CN" w:bidi="ar-SA"/>
              </w:rPr>
              <w:t>Botrytis cinerea</w:t>
            </w: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) hazai populációinak, fungicid-rezisztenciájának elemzése.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– Csonthéjasok európai sárgaság fitoplazma (’</w:t>
            </w:r>
            <w:r w:rsidRPr="008A5EE8">
              <w:rPr>
                <w:rFonts w:eastAsia="Times New Roman" w:cs="Arial"/>
                <w:i/>
                <w:color w:val="auto"/>
                <w:spacing w:val="-3"/>
                <w:kern w:val="0"/>
                <w:szCs w:val="16"/>
                <w:lang w:eastAsia="zh-CN" w:bidi="ar-SA"/>
              </w:rPr>
              <w:t>Ca</w:t>
            </w: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. Phytoplasma prunorum’, ESFY) betegségének epidemiológiai vizsgálatai.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– Fitopatogén gombák előfordulása gyomnövényeken és biológiai védelmi felhasználásuk lehetőségeinek vizsgálatai.</w:t>
            </w:r>
          </w:p>
          <w:p w:rsidR="008A5EE8" w:rsidRDefault="008A5EE8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</w:p>
          <w:p w:rsidR="00216E30" w:rsidRDefault="00216E30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  <w:r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  <w:t>Projektek:</w:t>
            </w:r>
          </w:p>
          <w:p w:rsidR="001A576A" w:rsidRDefault="001A576A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</w:p>
          <w:p w:rsidR="00216E30" w:rsidRDefault="00DD2595" w:rsidP="00DD2595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DD2595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–</w:t>
            </w:r>
            <w:r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 </w:t>
            </w:r>
            <w:r w:rsidR="00216E30" w:rsidRPr="00DD2595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A Tiszánúli Növényvédelmi Fóru</w:t>
            </w:r>
            <w:r w:rsidR="00486EF5" w:rsidRPr="00DD2595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m (1996-tól, </w:t>
            </w:r>
            <w:r w:rsidR="00E1396A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negyed századon át</w:t>
            </w:r>
            <w:r w:rsidR="00486EF5" w:rsidRPr="00DD2595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) szervező titkára, majd elnöke</w:t>
            </w:r>
            <w:r w:rsidR="00BE4C1E" w:rsidRPr="00DD2595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. Minden 3. évben International </w:t>
            </w:r>
            <w:r w:rsidR="00E1396A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Plant Protection Symposium (2021: 9</w:t>
            </w:r>
            <w:r w:rsidR="00BE4C1E" w:rsidRPr="00DD2595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th IPPS).</w:t>
            </w:r>
          </w:p>
          <w:p w:rsidR="00DD2595" w:rsidRPr="00DD2595" w:rsidRDefault="00DD2595" w:rsidP="00DD2595">
            <w:pPr>
              <w:widowControl/>
              <w:jc w:val="both"/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</w:pPr>
            <w:r w:rsidRPr="00DD2595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–</w:t>
            </w:r>
            <w:r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 xml:space="preserve"> </w:t>
            </w:r>
            <w:r w:rsidRPr="00DD2595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A Tiszántúli Növényvédelmi Fórum konferenciák (25) Pr</w:t>
            </w:r>
            <w:r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oceedings kiadványszerkesztője.</w:t>
            </w:r>
          </w:p>
          <w:p w:rsidR="00DD2595" w:rsidRDefault="00472116" w:rsidP="00472116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472116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–</w:t>
            </w:r>
            <w:r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 </w:t>
            </w:r>
            <w:r w:rsidRPr="00472116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Könyv kiadások szerkesztői (editor) feladatai</w:t>
            </w:r>
            <w:r w:rsidR="00A2188A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nak</w:t>
            </w:r>
            <w:r w:rsidRPr="00472116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 </w:t>
            </w:r>
            <w:r w:rsidR="00A2188A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(hazai és külföldi) ellátása.</w:t>
            </w:r>
          </w:p>
          <w:p w:rsidR="00B01E6A" w:rsidRDefault="00B01E6A" w:rsidP="00B01E6A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B01E6A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–</w:t>
            </w:r>
            <w:r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 </w:t>
            </w:r>
            <w:r w:rsidRPr="00A15AD4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 xml:space="preserve"> Hazai és külföld</w:t>
            </w:r>
            <w:r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 xml:space="preserve">i </w:t>
            </w:r>
            <w:r w:rsidRPr="00A15AD4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tudományos publikációk lektorálására, jegyzetek, könyvek, pályázatok, konferencia kiadványok, továbbá szakfolyóiratok szerkeszt</w:t>
            </w:r>
            <w:r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ése</w:t>
            </w:r>
            <w:r w:rsidR="002D2F30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.</w:t>
            </w:r>
          </w:p>
          <w:p w:rsidR="002D2F30" w:rsidRPr="00F14E37" w:rsidRDefault="00F14E37" w:rsidP="00F14E37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F14E37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–</w:t>
            </w:r>
            <w:r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 </w:t>
            </w:r>
            <w:r w:rsidR="002D2F30" w:rsidRPr="00F14E37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A NOFA </w:t>
            </w:r>
            <w:r w:rsidR="00157FA0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Károsító Diagnosztika kísérleti hely vezetőjeként </w:t>
            </w:r>
            <w:r w:rsidRPr="00F14E37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a </w:t>
            </w:r>
            <w:r>
              <w:t>Helyes Kísérleti Gyakorlat (GEP) előírásoknak megfelelő minősítés</w:t>
            </w:r>
            <w:r w:rsidR="00157FA0">
              <w:t>sel</w:t>
            </w:r>
            <w:r>
              <w:t xml:space="preserve"> végez hatósági elismertségű</w:t>
            </w:r>
            <w:r w:rsidR="00AB4EBB">
              <w:t xml:space="preserve"> növényvédő szer</w:t>
            </w:r>
            <w:r>
              <w:t xml:space="preserve"> </w:t>
            </w:r>
            <w:r w:rsidR="00AB4EBB">
              <w:t xml:space="preserve">engedélyeztetési </w:t>
            </w:r>
            <w:r>
              <w:t>vizsgálatokat (2011-től)</w:t>
            </w:r>
            <w:r w:rsidR="00AB4EBB">
              <w:t>.</w:t>
            </w:r>
          </w:p>
          <w:p w:rsidR="00216E30" w:rsidRPr="008A5EE8" w:rsidRDefault="00216E30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</w:p>
          <w:p w:rsidR="008A5EE8" w:rsidRDefault="008A5EE8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  <w:t>Tudományos, alapítványi testületi tagság:</w:t>
            </w:r>
          </w:p>
          <w:p w:rsidR="001A576A" w:rsidRPr="008A5EE8" w:rsidRDefault="001A576A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-</w:t>
            </w: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 Az MTA Agrártudományok Osztálya köztestületi tagja (1996-)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- A Növényvédelem Oktatásának Fejleszté</w:t>
            </w:r>
            <w:r w:rsidR="00007782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séért Alapítvány (NOF</w:t>
            </w: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A) kuratóriumának titkára (1996-)</w:t>
            </w:r>
            <w:r w:rsidR="00007782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, majd elnöke (2015-től)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- Az MTA Mikológiai Munkabizottság tagja (1999-)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- A Magyar Professzorok Világszövetsége tiszteletbeli tagja (2001-)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- Az MTA Agrártudományok Osztálya Növényvédelmi Szakbizottságának tagja (2002-)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- A Magyar </w:t>
            </w:r>
            <w:r w:rsidRPr="008A5EE8">
              <w:rPr>
                <w:rFonts w:eastAsia="Times New Roman" w:cs="Arial"/>
                <w:iCs/>
                <w:color w:val="auto"/>
                <w:spacing w:val="0"/>
                <w:kern w:val="0"/>
                <w:szCs w:val="16"/>
                <w:lang w:eastAsia="zh-CN" w:bidi="ar-SA"/>
              </w:rPr>
              <w:t xml:space="preserve">Országgyűlés GMO-Kerekasztal állandó </w:t>
            </w: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tagja (2007-)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- A MAE Agrártudományok Osztálya Növényvédelmi Társaság Növénykórtani Szakosztály elnöke (2008-2012) tagja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- A Magyar Növényorvosi és Növényvédő Mérnöki Kamara Hajdú-Bihar Megyei Szervezetének tagja (2008-)</w:t>
            </w:r>
          </w:p>
          <w:p w:rsid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- A Magyar Növényvédelmi Társaság alapító tagja, a Növénykórtani Szakosztály elnöke (2009- 2012)</w:t>
            </w:r>
          </w:p>
          <w:p w:rsidR="00FA1A79" w:rsidRPr="008A5EE8" w:rsidRDefault="00FA1A79" w:rsidP="00FA1A79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  <w:r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>– A „Gulyás Antal Emlékérem a Növényvédelemért” Kitüntetési Bizottság elnöke (2011-)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- A Magyar Növényorvosi és Növényvédő Mérnöki Kamara Országos Oktatási Bizottságának tagja (2009-2013)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- Az MTA Debreceni Akadémiai Bizottság Mezőgazdasági Szakbizottság Növényvédelmi Munkabizottságának elnöke (2012-14; 2014-2018</w:t>
            </w:r>
            <w:r w:rsidR="00FC1D0E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; 2018-202</w:t>
            </w:r>
            <w:r w:rsidR="00E1396A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0</w:t>
            </w: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)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- </w:t>
            </w:r>
            <w:r w:rsidRPr="008A5EE8">
              <w:rPr>
                <w:rFonts w:eastAsia="Times New Roman" w:cs="Arial"/>
                <w:color w:val="000000"/>
                <w:spacing w:val="-3"/>
                <w:kern w:val="0"/>
                <w:szCs w:val="16"/>
                <w:lang w:eastAsia="zh-CN" w:bidi="ar-SA"/>
              </w:rPr>
              <w:t>The Open Mycology Journal</w:t>
            </w: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, a peer reviewed Open Access journal (http://www.benthamscience.com/open/tomycj/EBM.htm, </w:t>
            </w:r>
            <w:r w:rsidRPr="008A5EE8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ISSN: 1874-4370) Editorial Advisory Board tagja (2013-), 2014-től társszerkesztője (co-editor).</w:t>
            </w:r>
          </w:p>
          <w:p w:rsidR="008A5EE8" w:rsidRPr="008A5EE8" w:rsidRDefault="008A5EE8" w:rsidP="008A5EE8">
            <w:pPr>
              <w:widowControl/>
              <w:jc w:val="both"/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- Országos Tudományos Kutatási Alapprogramok (OTKA) Agrártudományok 3 (Agr-3) zsűri felkért tagja (2014-2015),</w:t>
            </w:r>
            <w:r w:rsidRPr="008A5EE8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 az NKFI Agr-3 zsűri tagja (2015-2017)</w:t>
            </w:r>
          </w:p>
          <w:p w:rsidR="008A5EE8" w:rsidRDefault="008A5EE8" w:rsidP="008A5EE8">
            <w:pPr>
              <w:widowControl/>
              <w:jc w:val="both"/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</w:pPr>
            <w:r w:rsidRPr="008A5EE8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>- Az Acta Agraria Debreceniensis szerkesztőbizottságának tagja (2015-)</w:t>
            </w:r>
          </w:p>
          <w:p w:rsidR="008A5EE8" w:rsidRDefault="008A5EE8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</w:p>
          <w:p w:rsidR="002E30CE" w:rsidRDefault="002E30CE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</w:p>
          <w:p w:rsidR="002E30CE" w:rsidRDefault="002E30CE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</w:p>
          <w:p w:rsidR="002E30CE" w:rsidRDefault="002E30CE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</w:p>
          <w:p w:rsidR="002E30CE" w:rsidRDefault="002E30CE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</w:p>
          <w:p w:rsidR="002E30CE" w:rsidRDefault="002E30CE" w:rsidP="008A5EE8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</w:p>
          <w:p w:rsidR="00737944" w:rsidRDefault="00737944" w:rsidP="00737944">
            <w:pPr>
              <w:widowControl/>
              <w:jc w:val="both"/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b/>
                <w:color w:val="auto"/>
                <w:spacing w:val="-3"/>
                <w:kern w:val="0"/>
                <w:szCs w:val="16"/>
                <w:lang w:eastAsia="zh-CN" w:bidi="ar-SA"/>
              </w:rPr>
              <w:lastRenderedPageBreak/>
              <w:t>Elismerések:</w:t>
            </w:r>
          </w:p>
          <w:p w:rsidR="00887F68" w:rsidRPr="008A5EE8" w:rsidRDefault="00887F68" w:rsidP="00737944">
            <w:pPr>
              <w:widowControl/>
              <w:jc w:val="both"/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</w:pPr>
          </w:p>
          <w:p w:rsidR="00737944" w:rsidRPr="008A5EE8" w:rsidRDefault="00737944" w:rsidP="00737944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 xml:space="preserve">1997 – Az MTA Szabolcs-Szatmár-Bereg megyei Tudományos Testületének tiszteletbeli külső tagja; </w:t>
            </w:r>
          </w:p>
          <w:p w:rsidR="00737944" w:rsidRPr="008A5EE8" w:rsidRDefault="00737944" w:rsidP="00737944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1997 – „</w:t>
            </w:r>
            <w:r w:rsidRPr="008A5EE8">
              <w:rPr>
                <w:rFonts w:eastAsia="Times New Roman" w:cs="Arial"/>
                <w:i/>
                <w:color w:val="auto"/>
                <w:spacing w:val="-3"/>
                <w:kern w:val="0"/>
                <w:szCs w:val="16"/>
                <w:lang w:eastAsia="zh-CN" w:bidi="ar-SA"/>
              </w:rPr>
              <w:t>Pro re rustica promovenda</w:t>
            </w: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” (mezőgazdaság fejlesztéséért emlékérem) kitüntetés (MAE Magyar Növényvédelmi Társaság); </w:t>
            </w:r>
          </w:p>
          <w:p w:rsidR="00737944" w:rsidRPr="008A5EE8" w:rsidRDefault="00737944" w:rsidP="00737944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 xml:space="preserve">2001-2004 – Széchenyi István Ösztöndíjas; </w:t>
            </w:r>
          </w:p>
          <w:p w:rsidR="00737944" w:rsidRPr="008A5EE8" w:rsidRDefault="00737944" w:rsidP="00737944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2005 – „</w:t>
            </w:r>
            <w:r w:rsidRPr="008A5EE8">
              <w:rPr>
                <w:rFonts w:eastAsia="Times New Roman" w:cs="Arial"/>
                <w:i/>
                <w:color w:val="auto"/>
                <w:spacing w:val="-3"/>
                <w:kern w:val="0"/>
                <w:szCs w:val="16"/>
                <w:lang w:eastAsia="zh-CN" w:bidi="ar-SA"/>
              </w:rPr>
              <w:t>Pro Universitate et Scientia</w:t>
            </w: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” – a Magyar Professzorok Világtanácsának kitüntetése;</w:t>
            </w:r>
          </w:p>
          <w:p w:rsidR="00737944" w:rsidRPr="008A5EE8" w:rsidRDefault="00737944" w:rsidP="00737944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2006 – „</w:t>
            </w:r>
            <w:r w:rsidRPr="008A5EE8">
              <w:rPr>
                <w:rFonts w:eastAsia="Times New Roman" w:cs="Arial"/>
                <w:i/>
                <w:color w:val="auto"/>
                <w:spacing w:val="-3"/>
                <w:kern w:val="0"/>
                <w:szCs w:val="16"/>
                <w:lang w:eastAsia="zh-CN" w:bidi="ar-SA"/>
              </w:rPr>
              <w:t>Linhart György emlékérem</w:t>
            </w:r>
            <w:r w:rsidRPr="008A5EE8"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  <w:t>” – a MAE Növényvédelmi Társaság növénykórtani elismerő kitüntetése</w:t>
            </w:r>
          </w:p>
          <w:p w:rsidR="00737944" w:rsidRPr="008A5EE8" w:rsidRDefault="00737944" w:rsidP="00737944">
            <w:pPr>
              <w:widowControl/>
              <w:jc w:val="both"/>
              <w:rPr>
                <w:rFonts w:eastAsia="Times New Roman" w:cs="Arial"/>
                <w:color w:val="auto"/>
                <w:spacing w:val="-3"/>
                <w:kern w:val="0"/>
                <w:szCs w:val="16"/>
                <w:lang w:eastAsia="zh-CN" w:bidi="ar-SA"/>
              </w:rPr>
            </w:pPr>
            <w:r w:rsidRPr="008A5EE8"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zh-CN" w:bidi="ar-SA"/>
              </w:rPr>
              <w:t>2010-ben – társszerzőkkel – az egyetem „év publikációja” elismerés (Mycol. Res. 113(2): 249-260, 2009).</w:t>
            </w:r>
          </w:p>
          <w:p w:rsidR="00C65EEC" w:rsidRDefault="004E4602" w:rsidP="008A5EE8">
            <w:pPr>
              <w:widowControl/>
              <w:suppressAutoHyphens w:val="0"/>
              <w:contextualSpacing/>
              <w:jc w:val="both"/>
              <w:rPr>
                <w:rFonts w:eastAsia="Times New Roman" w:cs="Arial"/>
                <w:color w:val="000000"/>
                <w:spacing w:val="-3"/>
                <w:kern w:val="0"/>
                <w:szCs w:val="16"/>
                <w:lang w:eastAsia="hu-HU" w:bidi="ar-SA"/>
              </w:rPr>
            </w:pPr>
            <w:r>
              <w:rPr>
                <w:rFonts w:eastAsia="Times New Roman" w:cs="Arial"/>
                <w:color w:val="000000"/>
                <w:spacing w:val="-3"/>
                <w:kern w:val="0"/>
                <w:szCs w:val="16"/>
                <w:lang w:eastAsia="hu-HU" w:bidi="ar-SA"/>
              </w:rPr>
              <w:t>2</w:t>
            </w:r>
            <w:r w:rsidR="00C65EEC">
              <w:rPr>
                <w:rFonts w:eastAsia="Times New Roman" w:cs="Arial"/>
                <w:color w:val="000000"/>
                <w:spacing w:val="-3"/>
                <w:kern w:val="0"/>
                <w:szCs w:val="16"/>
                <w:lang w:eastAsia="hu-HU" w:bidi="ar-SA"/>
              </w:rPr>
              <w:t>013 – Emlékl</w:t>
            </w:r>
            <w:r w:rsidR="009E77A1">
              <w:rPr>
                <w:rFonts w:eastAsia="Times New Roman" w:cs="Arial"/>
                <w:color w:val="000000"/>
                <w:spacing w:val="-3"/>
                <w:kern w:val="0"/>
                <w:szCs w:val="16"/>
                <w:lang w:eastAsia="hu-HU" w:bidi="ar-SA"/>
              </w:rPr>
              <w:t>ap: A 2008-2012 időszak Oktatási és Továbbképzési Bizottság tag</w:t>
            </w:r>
            <w:r w:rsidR="00E61886">
              <w:rPr>
                <w:rFonts w:eastAsia="Times New Roman" w:cs="Arial"/>
                <w:color w:val="000000"/>
                <w:spacing w:val="-3"/>
                <w:kern w:val="0"/>
                <w:szCs w:val="16"/>
                <w:lang w:eastAsia="hu-HU" w:bidi="ar-SA"/>
              </w:rPr>
              <w:t>ságáról, MNMNOK</w:t>
            </w:r>
          </w:p>
          <w:p w:rsidR="008A5EE8" w:rsidRPr="008A5EE8" w:rsidRDefault="008A5EE8" w:rsidP="008A5EE8">
            <w:pPr>
              <w:widowControl/>
              <w:suppressAutoHyphens w:val="0"/>
              <w:contextualSpacing/>
              <w:jc w:val="both"/>
              <w:rPr>
                <w:rFonts w:eastAsia="Times New Roman" w:cs="Arial"/>
                <w:color w:val="000000"/>
                <w:spacing w:val="-3"/>
                <w:kern w:val="0"/>
                <w:szCs w:val="16"/>
                <w:lang w:eastAsia="hu-HU" w:bidi="ar-SA"/>
              </w:rPr>
            </w:pPr>
            <w:r w:rsidRPr="008A5EE8">
              <w:rPr>
                <w:rFonts w:eastAsia="Times New Roman" w:cs="Arial"/>
                <w:color w:val="000000"/>
                <w:spacing w:val="-3"/>
                <w:kern w:val="0"/>
                <w:szCs w:val="16"/>
                <w:lang w:eastAsia="hu-HU" w:bidi="ar-SA"/>
              </w:rPr>
              <w:t xml:space="preserve">2014 – Magyar Növényvédő Mérnöki és Növényorvosi Kamara </w:t>
            </w:r>
            <w:r w:rsidRPr="00FE43A0">
              <w:rPr>
                <w:rFonts w:eastAsia="Times New Roman" w:cs="Arial"/>
                <w:i/>
                <w:color w:val="000000"/>
                <w:spacing w:val="-3"/>
                <w:kern w:val="0"/>
                <w:szCs w:val="16"/>
                <w:lang w:eastAsia="hu-HU" w:bidi="ar-SA"/>
              </w:rPr>
              <w:t>kiváló növényorvosa</w:t>
            </w:r>
          </w:p>
          <w:p w:rsidR="00A478C6" w:rsidRPr="008A5EE8" w:rsidRDefault="008A5EE8" w:rsidP="00B01E6A">
            <w:pPr>
              <w:widowControl/>
              <w:jc w:val="both"/>
              <w:rPr>
                <w:rFonts w:cs="Arial"/>
                <w:sz w:val="20"/>
                <w:szCs w:val="20"/>
              </w:rPr>
            </w:pPr>
            <w:r w:rsidRPr="008A5EE8">
              <w:rPr>
                <w:rFonts w:eastAsia="Calibri" w:cs="Arial"/>
                <w:color w:val="auto"/>
                <w:spacing w:val="0"/>
                <w:kern w:val="0"/>
                <w:szCs w:val="16"/>
                <w:lang w:eastAsia="en-US" w:bidi="ar-SA"/>
              </w:rPr>
              <w:t xml:space="preserve">2015 – A Debreceni Egyetem </w:t>
            </w:r>
            <w:r w:rsidRPr="00FE43A0">
              <w:rPr>
                <w:rFonts w:eastAsia="Calibri" w:cs="Arial"/>
                <w:i/>
                <w:color w:val="auto"/>
                <w:spacing w:val="0"/>
                <w:kern w:val="0"/>
                <w:szCs w:val="16"/>
                <w:lang w:eastAsia="en-US" w:bidi="ar-SA"/>
              </w:rPr>
              <w:t>Rektorának Elismerő Oklevele</w:t>
            </w:r>
          </w:p>
        </w:tc>
      </w:tr>
    </w:tbl>
    <w:p w:rsidR="00A478C6" w:rsidRDefault="00A478C6"/>
    <w:sectPr w:rsidR="00A478C6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F2" w:rsidRDefault="003C55F2">
      <w:r>
        <w:separator/>
      </w:r>
    </w:p>
  </w:endnote>
  <w:endnote w:type="continuationSeparator" w:id="0">
    <w:p w:rsidR="003C55F2" w:rsidRDefault="003C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A478C6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Európai Unió, 2002-2013 | http://europass.cedefop.europa.eu </w:t>
    </w:r>
    <w:r>
      <w:rPr>
        <w:rFonts w:ascii="ArialMT" w:eastAsia="ArialMT" w:hAnsi="ArialMT" w:cs="ArialMT"/>
        <w:sz w:val="14"/>
        <w:szCs w:val="14"/>
      </w:rPr>
      <w:tab/>
      <w:t>Oldal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D19C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D19C4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A478C6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Európai Unió, 2002-2013 | http://europass.cedefop.europa.eu </w:t>
    </w:r>
    <w:r>
      <w:rPr>
        <w:rFonts w:ascii="ArialMT" w:eastAsia="ArialMT" w:hAnsi="ArialMT" w:cs="ArialMT"/>
        <w:sz w:val="14"/>
        <w:szCs w:val="14"/>
      </w:rPr>
      <w:tab/>
      <w:t>Oldal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D19C4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D19C4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F2" w:rsidRDefault="003C55F2">
      <w:r>
        <w:separator/>
      </w:r>
    </w:p>
  </w:footnote>
  <w:footnote w:type="continuationSeparator" w:id="0">
    <w:p w:rsidR="003C55F2" w:rsidRDefault="003C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5C2EA6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8C6">
      <w:t xml:space="preserve"> </w:t>
    </w:r>
    <w:r w:rsidR="00A478C6">
      <w:tab/>
      <w:t xml:space="preserve"> </w:t>
    </w:r>
    <w:r w:rsidR="00A478C6">
      <w:rPr>
        <w:szCs w:val="20"/>
      </w:rPr>
      <w:t>Önéletrajz</w:t>
    </w:r>
    <w:r w:rsidR="00A478C6">
      <w:rPr>
        <w:szCs w:val="20"/>
      </w:rPr>
      <w:tab/>
    </w:r>
    <w:r w:rsidR="004E655F">
      <w:rPr>
        <w:szCs w:val="20"/>
      </w:rPr>
      <w:t>Kövics György János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5C2EA6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8C6">
      <w:t xml:space="preserve"> </w:t>
    </w:r>
    <w:r w:rsidR="00A478C6">
      <w:tab/>
      <w:t xml:space="preserve"> </w:t>
    </w:r>
    <w:r w:rsidR="00A478C6">
      <w:rPr>
        <w:szCs w:val="20"/>
      </w:rPr>
      <w:t>Önéletrajz</w:t>
    </w:r>
    <w:r w:rsidR="00A478C6">
      <w:rPr>
        <w:szCs w:val="20"/>
      </w:rPr>
      <w:tab/>
    </w:r>
    <w:r w:rsidR="00C4246D">
      <w:rPr>
        <w:szCs w:val="20"/>
      </w:rPr>
      <w:t>Kövics</w:t>
    </w:r>
    <w:r w:rsidR="00A478C6">
      <w:t xml:space="preserve"> </w:t>
    </w:r>
    <w:r w:rsidR="00AE37AF">
      <w:t>György János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9455ACE"/>
    <w:multiLevelType w:val="hybridMultilevel"/>
    <w:tmpl w:val="55C0FCD4"/>
    <w:lvl w:ilvl="0" w:tplc="6268C208">
      <w:start w:val="197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A69AF"/>
    <w:multiLevelType w:val="hybridMultilevel"/>
    <w:tmpl w:val="B2946300"/>
    <w:lvl w:ilvl="0" w:tplc="76DC7616">
      <w:start w:val="201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79F2"/>
    <w:multiLevelType w:val="hybridMultilevel"/>
    <w:tmpl w:val="66648C3E"/>
    <w:lvl w:ilvl="0" w:tplc="6AFCAC0A">
      <w:start w:val="1978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3AB02025"/>
    <w:multiLevelType w:val="hybridMultilevel"/>
    <w:tmpl w:val="1B782E6E"/>
    <w:lvl w:ilvl="0" w:tplc="29029B58">
      <w:start w:val="201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17DA6"/>
    <w:multiLevelType w:val="hybridMultilevel"/>
    <w:tmpl w:val="6A44301E"/>
    <w:lvl w:ilvl="0" w:tplc="468CD080">
      <w:start w:val="1978"/>
      <w:numFmt w:val="bullet"/>
      <w:lvlText w:val="–"/>
      <w:lvlJc w:val="left"/>
      <w:pPr>
        <w:ind w:left="473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548A08FA"/>
    <w:multiLevelType w:val="hybridMultilevel"/>
    <w:tmpl w:val="A8147B9A"/>
    <w:lvl w:ilvl="0" w:tplc="E0FA579E">
      <w:start w:val="201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31987"/>
    <w:multiLevelType w:val="hybridMultilevel"/>
    <w:tmpl w:val="C29203CE"/>
    <w:lvl w:ilvl="0" w:tplc="D06C784E">
      <w:start w:val="201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7558D"/>
    <w:multiLevelType w:val="hybridMultilevel"/>
    <w:tmpl w:val="40BE0886"/>
    <w:lvl w:ilvl="0" w:tplc="AB6498EC">
      <w:start w:val="201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341A3"/>
    <w:multiLevelType w:val="hybridMultilevel"/>
    <w:tmpl w:val="7A00D99A"/>
    <w:lvl w:ilvl="0" w:tplc="85FEC77C">
      <w:start w:val="1978"/>
      <w:numFmt w:val="bullet"/>
      <w:lvlText w:val="–"/>
      <w:lvlJc w:val="left"/>
      <w:pPr>
        <w:ind w:left="473" w:hanging="360"/>
      </w:pPr>
      <w:rPr>
        <w:rFonts w:ascii="Arial" w:eastAsia="SimSu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B4"/>
    <w:rsid w:val="00007782"/>
    <w:rsid w:val="000079FC"/>
    <w:rsid w:val="00015361"/>
    <w:rsid w:val="000233B6"/>
    <w:rsid w:val="00056125"/>
    <w:rsid w:val="00056513"/>
    <w:rsid w:val="000A3C7A"/>
    <w:rsid w:val="000A7CCC"/>
    <w:rsid w:val="000D250F"/>
    <w:rsid w:val="000F7E75"/>
    <w:rsid w:val="00120E0D"/>
    <w:rsid w:val="00157FA0"/>
    <w:rsid w:val="00162EF9"/>
    <w:rsid w:val="001909D8"/>
    <w:rsid w:val="00191F7D"/>
    <w:rsid w:val="001A545D"/>
    <w:rsid w:val="001A576A"/>
    <w:rsid w:val="001B04B4"/>
    <w:rsid w:val="001B6412"/>
    <w:rsid w:val="001C22B8"/>
    <w:rsid w:val="001C37FF"/>
    <w:rsid w:val="001D19C4"/>
    <w:rsid w:val="001E3240"/>
    <w:rsid w:val="001F313E"/>
    <w:rsid w:val="0020456A"/>
    <w:rsid w:val="00216E30"/>
    <w:rsid w:val="00227E85"/>
    <w:rsid w:val="00253201"/>
    <w:rsid w:val="002533EE"/>
    <w:rsid w:val="00255231"/>
    <w:rsid w:val="00267DD7"/>
    <w:rsid w:val="00275687"/>
    <w:rsid w:val="002A191A"/>
    <w:rsid w:val="002B3138"/>
    <w:rsid w:val="002D2F30"/>
    <w:rsid w:val="002D31E8"/>
    <w:rsid w:val="002E30CE"/>
    <w:rsid w:val="0030116B"/>
    <w:rsid w:val="0032060D"/>
    <w:rsid w:val="00322812"/>
    <w:rsid w:val="00334E6C"/>
    <w:rsid w:val="00336DEB"/>
    <w:rsid w:val="003903B6"/>
    <w:rsid w:val="003C55F2"/>
    <w:rsid w:val="003F3FF9"/>
    <w:rsid w:val="003F6980"/>
    <w:rsid w:val="0047124A"/>
    <w:rsid w:val="00472116"/>
    <w:rsid w:val="00477594"/>
    <w:rsid w:val="00486EF5"/>
    <w:rsid w:val="00497B0A"/>
    <w:rsid w:val="004B008B"/>
    <w:rsid w:val="004E301F"/>
    <w:rsid w:val="004E4602"/>
    <w:rsid w:val="004E655F"/>
    <w:rsid w:val="004F4C7C"/>
    <w:rsid w:val="00503DA6"/>
    <w:rsid w:val="00566A9D"/>
    <w:rsid w:val="005676BD"/>
    <w:rsid w:val="005765B5"/>
    <w:rsid w:val="005847B2"/>
    <w:rsid w:val="005C2EA6"/>
    <w:rsid w:val="005C4C9F"/>
    <w:rsid w:val="005D6E49"/>
    <w:rsid w:val="0061110C"/>
    <w:rsid w:val="00617493"/>
    <w:rsid w:val="00655B70"/>
    <w:rsid w:val="00683745"/>
    <w:rsid w:val="006B15D0"/>
    <w:rsid w:val="006B5EAA"/>
    <w:rsid w:val="006B7145"/>
    <w:rsid w:val="006D0900"/>
    <w:rsid w:val="006D3CD7"/>
    <w:rsid w:val="007153D6"/>
    <w:rsid w:val="00737944"/>
    <w:rsid w:val="00740280"/>
    <w:rsid w:val="007B07FF"/>
    <w:rsid w:val="007D72B6"/>
    <w:rsid w:val="00834E65"/>
    <w:rsid w:val="00845165"/>
    <w:rsid w:val="0085514D"/>
    <w:rsid w:val="00887F68"/>
    <w:rsid w:val="008A5EE8"/>
    <w:rsid w:val="008B1A51"/>
    <w:rsid w:val="008C000F"/>
    <w:rsid w:val="008E1CF1"/>
    <w:rsid w:val="008E2A31"/>
    <w:rsid w:val="008F5A93"/>
    <w:rsid w:val="009177C4"/>
    <w:rsid w:val="00927C91"/>
    <w:rsid w:val="00934B9A"/>
    <w:rsid w:val="009358B4"/>
    <w:rsid w:val="00981923"/>
    <w:rsid w:val="009848CE"/>
    <w:rsid w:val="009B50BC"/>
    <w:rsid w:val="009E77A1"/>
    <w:rsid w:val="009F1301"/>
    <w:rsid w:val="009F1E80"/>
    <w:rsid w:val="00A15AD4"/>
    <w:rsid w:val="00A2188A"/>
    <w:rsid w:val="00A33522"/>
    <w:rsid w:val="00A41EDF"/>
    <w:rsid w:val="00A478C6"/>
    <w:rsid w:val="00A613BA"/>
    <w:rsid w:val="00AB4EBB"/>
    <w:rsid w:val="00AB5933"/>
    <w:rsid w:val="00AC52D3"/>
    <w:rsid w:val="00AE37AF"/>
    <w:rsid w:val="00AE4958"/>
    <w:rsid w:val="00AE77E5"/>
    <w:rsid w:val="00AF09CB"/>
    <w:rsid w:val="00B01E6A"/>
    <w:rsid w:val="00B1437E"/>
    <w:rsid w:val="00B648A0"/>
    <w:rsid w:val="00BC5427"/>
    <w:rsid w:val="00BC6C24"/>
    <w:rsid w:val="00BC7B24"/>
    <w:rsid w:val="00BD53AC"/>
    <w:rsid w:val="00BE4C1E"/>
    <w:rsid w:val="00C255A3"/>
    <w:rsid w:val="00C359C2"/>
    <w:rsid w:val="00C4246D"/>
    <w:rsid w:val="00C65EEC"/>
    <w:rsid w:val="00CA3B98"/>
    <w:rsid w:val="00CA65E7"/>
    <w:rsid w:val="00CC2C41"/>
    <w:rsid w:val="00CE62D6"/>
    <w:rsid w:val="00D0274E"/>
    <w:rsid w:val="00D24EA9"/>
    <w:rsid w:val="00D46870"/>
    <w:rsid w:val="00D62899"/>
    <w:rsid w:val="00D65FDD"/>
    <w:rsid w:val="00D906CB"/>
    <w:rsid w:val="00D92D4D"/>
    <w:rsid w:val="00DB04E2"/>
    <w:rsid w:val="00DD2595"/>
    <w:rsid w:val="00DD274A"/>
    <w:rsid w:val="00DE170E"/>
    <w:rsid w:val="00E02815"/>
    <w:rsid w:val="00E1396A"/>
    <w:rsid w:val="00E245A4"/>
    <w:rsid w:val="00E42AE6"/>
    <w:rsid w:val="00E45320"/>
    <w:rsid w:val="00E46B63"/>
    <w:rsid w:val="00E61886"/>
    <w:rsid w:val="00E724AD"/>
    <w:rsid w:val="00E73096"/>
    <w:rsid w:val="00EC366C"/>
    <w:rsid w:val="00ED1B98"/>
    <w:rsid w:val="00ED6A3E"/>
    <w:rsid w:val="00EE7117"/>
    <w:rsid w:val="00EF416E"/>
    <w:rsid w:val="00F03FFE"/>
    <w:rsid w:val="00F14E37"/>
    <w:rsid w:val="00F64BB2"/>
    <w:rsid w:val="00F7431D"/>
    <w:rsid w:val="00F86F80"/>
    <w:rsid w:val="00F962B8"/>
    <w:rsid w:val="00FA1A79"/>
    <w:rsid w:val="00FC1D0E"/>
    <w:rsid w:val="00FE43A0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278818A6"/>
  <w15:chartTrackingRefBased/>
  <w15:docId w15:val="{6DB94904-2934-4728-A99F-6B688DEC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hu-HU" w:eastAsia="hi-IN" w:bidi="hi-IN"/>
    </w:rPr>
  </w:style>
  <w:style w:type="paragraph" w:styleId="Cmsor1">
    <w:name w:val="heading 1"/>
    <w:basedOn w:val="Heading"/>
    <w:next w:val="Szvegtrzs"/>
    <w:qFormat/>
    <w:pPr>
      <w:outlineLvl w:val="0"/>
    </w:pPr>
    <w:rPr>
      <w:b/>
      <w:bCs/>
      <w:sz w:val="32"/>
      <w:szCs w:val="32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orszma">
    <w:name w:val="line number"/>
  </w:style>
  <w:style w:type="character" w:styleId="Hiperhivatkozs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line="100" w:lineRule="atLeast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Kpalrs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lfej">
    <w:name w:val="header"/>
    <w:basedOn w:val="Norm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lfej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llb">
    <w:name w:val="footer"/>
    <w:basedOn w:val="Norm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Szvegtrz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"/>
  </w:style>
  <w:style w:type="paragraph" w:customStyle="1" w:styleId="ECVBusinessSectorRow">
    <w:name w:val="_ECV_BusinessSectorRow"/>
    <w:basedOn w:val="Norm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CVNormal">
    <w:name w:val="CV Normal"/>
    <w:basedOn w:val="Norml"/>
    <w:rsid w:val="00227E85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eastAsia="ar-SA" w:bidi="ar-SA"/>
    </w:rPr>
  </w:style>
  <w:style w:type="paragraph" w:customStyle="1" w:styleId="CVNormal-FirstLine">
    <w:name w:val="CV Normal - First Line"/>
    <w:basedOn w:val="Norml"/>
    <w:next w:val="Norml"/>
    <w:rsid w:val="006B5EAA"/>
    <w:pPr>
      <w:widowControl/>
      <w:spacing w:before="74"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eastAsia="ar-SA" w:bidi="ar-SA"/>
    </w:rPr>
  </w:style>
  <w:style w:type="paragraph" w:styleId="Listaszerbekezds">
    <w:name w:val="List Paragraph"/>
    <w:basedOn w:val="Norml"/>
    <w:uiPriority w:val="34"/>
    <w:qFormat/>
    <w:rsid w:val="00DD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ovics@agr.unideb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kovics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96A8-A76B-4760-8CAC-D141603C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1616</Words>
  <Characters>9216</Characters>
  <Application>Microsoft Office Word</Application>
  <DocSecurity>4</DocSecurity>
  <Lines>76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TISSOT, Philippe</dc:creator>
  <cp:keywords>Europass, CV, Cedefop</cp:keywords>
  <dc:description>Europass CV</dc:description>
  <cp:lastModifiedBy>Kövics György</cp:lastModifiedBy>
  <cp:revision>2</cp:revision>
  <cp:lastPrinted>1899-12-31T23:00:00Z</cp:lastPrinted>
  <dcterms:created xsi:type="dcterms:W3CDTF">2020-10-09T08:39:00Z</dcterms:created>
  <dcterms:modified xsi:type="dcterms:W3CDTF">2020-10-09T08:39:00Z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_DocHome">
    <vt:i4>911379007</vt:i4>
  </property>
</Properties>
</file>